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79" w:rsidRPr="000D3379" w:rsidRDefault="000D3379" w:rsidP="000D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ВИРУС И ВИБРАЦИИ</w:t>
      </w:r>
    </w:p>
    <w:p w:rsidR="000D3379" w:rsidRDefault="000D3379" w:rsidP="000D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379" w:rsidRPr="000D3379" w:rsidRDefault="000D3379" w:rsidP="000D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«COVID-19, как и любой другой вирус является </w:t>
      </w:r>
      <w:proofErr w:type="spellStart"/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низковибрационной</w:t>
      </w:r>
      <w:proofErr w:type="spellEnd"/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сущностью, с замкнутой структурой </w:t>
      </w:r>
      <w:proofErr w:type="spellStart"/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агнитного контура.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Частота резонанса условно 5.5 — 14,5 Гц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497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 более высоких диапазонах он не активен</w:t>
      </w:r>
      <w:r w:rsidRPr="00324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а, </w:t>
      </w:r>
      <w:r w:rsidRPr="0032497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начиная с диапазонов 25,5 Гц и выше вирус гибнет....</w:t>
      </w:r>
      <w:r w:rsidRPr="0032497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br/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3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Для Человека, живущего в высоких вибрациях, </w:t>
      </w:r>
      <w:proofErr w:type="spellStart"/>
      <w:r w:rsidRPr="000D33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</w:t>
      </w:r>
      <w:proofErr w:type="gramStart"/>
      <w:r w:rsidRPr="000D33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.е</w:t>
      </w:r>
      <w:proofErr w:type="spellEnd"/>
      <w:proofErr w:type="gramEnd"/>
      <w:r w:rsidRPr="000D33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духовного, он не опасней ОРЗ</w:t>
      </w:r>
      <w:r w:rsidRPr="000D33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Вирус в природе, вне тела, не стоек...так как общий средний частотный резонанс Земли на сегодня 27.4 Гц, но есть места, где эта частота понижена, то есть, естественно или искусственно созданные геопатогенные зоны..</w:t>
      </w:r>
      <w:proofErr w:type="gramStart"/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больницы, тюрьмы, ЛЭП, метро и общественный электротранспорт, торговые центры)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379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ru-RU"/>
        </w:rPr>
        <w:t>Там, где вибрации находятся ниже 20 Гц...</w:t>
      </w:r>
      <w:r w:rsidRPr="000D3379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ru-RU"/>
        </w:rPr>
        <w:br/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всех </w:t>
      </w:r>
      <w:proofErr w:type="spellStart"/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низковибрационных</w:t>
      </w:r>
      <w:proofErr w:type="spellEnd"/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сущностей вирус опасен.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D337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Вывод - </w:t>
      </w:r>
      <w:proofErr w:type="spellStart"/>
      <w:r w:rsidRPr="000D337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выбрируйте</w:t>
      </w:r>
      <w:proofErr w:type="spellEnd"/>
      <w:r w:rsidRPr="000D337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высокими частотами!</w:t>
      </w:r>
      <w:r w:rsidRPr="000D337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br/>
      </w:r>
      <w:r w:rsidRPr="000D337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br/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 горя вибрации 0,1 - 2 Гц</w:t>
      </w:r>
      <w:bookmarkStart w:id="0" w:name="_GoBack"/>
      <w:bookmarkEnd w:id="0"/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страх 0,2 до 2,2 Гц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обида 0,6 - 3,3 Гц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жалость от 3,0 Гц и выше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раздражение 0,9 - 3,8 Гц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возмущение 0,6 - 1,9 Гц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вспыльчивость 0,9 Гц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вспышка ярости 0,5 Гц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гнев 1,4 Гц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гордыня 0,8 Гц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пренебрежение 1,5 Гц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превосходство 1,9 Гц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3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• великодушие 95 Гц</w:t>
      </w:r>
      <w:r w:rsidRPr="000D33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  <w:t>• благодарность 45 Гц</w:t>
      </w:r>
      <w:r w:rsidRPr="000D33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  <w:t>• сердечная благодарность</w:t>
      </w:r>
      <w:proofErr w:type="gramEnd"/>
      <w:r w:rsidRPr="000D33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— </w:t>
      </w:r>
      <w:proofErr w:type="gramStart"/>
      <w:r w:rsidRPr="000D33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140 Гц и выше</w:t>
      </w:r>
      <w:r w:rsidRPr="000D33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0D33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• ощущение единства с другими людьми</w:t>
      </w:r>
      <w:r w:rsidRPr="000D33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144 Гц и выше</w:t>
      </w:r>
      <w:r w:rsidRPr="000D33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0D33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• сострадание 150 Гц и выше</w:t>
      </w:r>
      <w:r w:rsidRPr="000D3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D33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• любовь</w:t>
      </w:r>
      <w:r w:rsidRPr="000D33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(что называется, головой, то есть когда человек понимает, что любовь — это хорошее, светлое чувство и большая сила, но сердцем любить ещё не научился) 50 Гц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3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• любовь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человек генерирует своим сердцем ко всем без исключения людям и всему живому — 150</w:t>
      </w:r>
      <w:proofErr w:type="gramEnd"/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Гц и выше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3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• любовь безусловная, вселенская 205</w:t>
      </w:r>
      <w:r w:rsidRPr="000D33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Гц и выше</w:t>
      </w:r>
      <w:proofErr w:type="gramStart"/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379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Т</w:t>
      </w:r>
      <w:proofErr w:type="gramEnd"/>
      <w:r w:rsidRPr="000D3379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ак что любите, дарите любовь, друзья! Ощущайте себя в семье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!</w:t>
      </w:r>
    </w:p>
    <w:p w:rsidR="000D3379" w:rsidRPr="000D3379" w:rsidRDefault="000D3379" w:rsidP="000D3379">
      <w:pPr>
        <w:rPr>
          <w:rFonts w:ascii="Times New Roman" w:hAnsi="Times New Roman" w:cs="Times New Roman"/>
          <w:sz w:val="24"/>
          <w:szCs w:val="24"/>
        </w:rPr>
      </w:pPr>
    </w:p>
    <w:p w:rsidR="007E1429" w:rsidRPr="000D3379" w:rsidRDefault="007E1429">
      <w:pPr>
        <w:rPr>
          <w:rFonts w:ascii="Times New Roman" w:hAnsi="Times New Roman" w:cs="Times New Roman"/>
          <w:sz w:val="24"/>
          <w:szCs w:val="24"/>
        </w:rPr>
      </w:pPr>
    </w:p>
    <w:sectPr w:rsidR="007E1429" w:rsidRPr="000D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C6"/>
    <w:rsid w:val="000474C6"/>
    <w:rsid w:val="000D3379"/>
    <w:rsid w:val="0032497B"/>
    <w:rsid w:val="007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2020-04-29T19:58:00Z</dcterms:created>
  <dcterms:modified xsi:type="dcterms:W3CDTF">2020-04-29T20:08:00Z</dcterms:modified>
</cp:coreProperties>
</file>