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34" w:rsidRPr="00F173A7" w:rsidRDefault="00BB7334" w:rsidP="00BB7334">
      <w:pPr>
        <w:spacing w:after="0" w:line="363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пережить самоизоляцию и не сойти с ума-4: выходим из самоизоляции правильно</w:t>
      </w:r>
    </w:p>
    <w:p w:rsidR="00BB7334" w:rsidRPr="00F173A7" w:rsidRDefault="00BB7334" w:rsidP="00BB7334">
      <w:pPr>
        <w:spacing w:after="0" w:line="282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</w:p>
    <w:p w:rsidR="00BB7334" w:rsidRPr="00F173A7" w:rsidRDefault="00F173A7" w:rsidP="00BB7334">
      <w:pPr>
        <w:numPr>
          <w:ilvl w:val="0"/>
          <w:numId w:val="1"/>
        </w:numPr>
        <w:spacing w:before="100" w:beforeAutospacing="1" w:after="100" w:afterAutospacing="1" w:line="323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BB7334" w:rsidRPr="00F173A7">
          <w:rPr>
            <w:rFonts w:ascii="Times New Roman" w:eastAsia="Times New Roman" w:hAnsi="Times New Roman" w:cs="Times New Roman"/>
            <w:color w:val="006DC7"/>
            <w:sz w:val="24"/>
            <w:szCs w:val="24"/>
            <w:u w:val="single"/>
            <w:lang w:eastAsia="ru-RU"/>
          </w:rPr>
          <w:t>Зинченко Юрий Петрович</w:t>
        </w:r>
      </w:hyperlink>
    </w:p>
    <w:p w:rsidR="00BB7334" w:rsidRPr="00F173A7" w:rsidRDefault="00BB7334" w:rsidP="00BB7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7789F" wp14:editId="4BFB2442">
            <wp:extent cx="3486150" cy="2171700"/>
            <wp:effectExtent l="0" t="0" r="0" b="0"/>
            <wp:docPr id="1" name="Рисунок 1" descr="/module/item/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module/item/n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34" w:rsidRPr="00F173A7" w:rsidRDefault="00BB7334" w:rsidP="00BB7334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Ограничительные меры, принятые в связи с распространением </w:t>
      </w:r>
      <w:proofErr w:type="spellStart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главной из которых  является самоизоляция, привесу своей эффективности, для многих стали серьезным психологическим испытанием. Однако не только самоизоляция может стать сильным стрессом, но и выход из нее.  Этот процесс может занять длительное время, однако, готовиться к нему надо заблаговременно.</w:t>
      </w:r>
    </w:p>
    <w:p w:rsidR="00BB7334" w:rsidRPr="00F173A7" w:rsidRDefault="00BB7334" w:rsidP="00BB7334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клинический психолог Минздрава России </w:t>
      </w:r>
      <w:hyperlink r:id="rId8" w:history="1">
        <w:r w:rsidRPr="00F173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Юрий Зинченко</w:t>
        </w:r>
      </w:hyperlink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подготовил несколько советов для того, чтобы процесс возвращения в социум прошел мягко и безболезненно:</w:t>
      </w:r>
    </w:p>
    <w:p w:rsidR="00BB7334" w:rsidRPr="00F173A7" w:rsidRDefault="00BB7334" w:rsidP="00BB7334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Первое – это, конечно же, разумное отношение к снятию ограничений. За последние недели наибольшим неудобством для многих была невозможность посещать привычные ранее места. Но вирус не заканчивается по команде, и поэтому необходимо понимать, что первое время важно продолжать соблюдать профилактические меры, не пытаться за один день посетить все места общественного пользования, о которых  мечталось весь период самоизоляции. Поэтому лучше всего постараться разработать индивидуальный график выхода из режима самоизоляции, распределить во времени и среди всех членов семьи выхода из дома и посещение различных общественных мест. Это позволит не только обезопасить себя, но и </w:t>
      </w:r>
      <w:proofErr w:type="spellStart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самоорганизоваться</w:t>
      </w:r>
      <w:proofErr w:type="spellEnd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распределить собственный физический и психологический ресурсы.</w:t>
      </w:r>
    </w:p>
    <w:p w:rsidR="00BB7334" w:rsidRPr="00F173A7" w:rsidRDefault="00BB7334" w:rsidP="00BB7334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Плавный поэтапный выход в социум позволит также избежать стресса от резко обрушившихся на человека социальных контактов и профессиональных задач, от которых человек мог отвыкнуть. </w:t>
      </w: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человеку может казаться, что в нем много энергии и сил, но на самом деле, его тонус мог снизиться в течени</w:t>
      </w:r>
      <w:proofErr w:type="gramStart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самоизоляции и легко можно переоценить собственные возможности. Поэтому второе важное правило – уделить внимание спорту и физической нагрузке как неотъемлемым составляющим нашего физического и психологического здоровья. Несмотря на то, что может хотеться посетить развлекательные мероприятия, нужно понимать, что гиподинамия, которая свойственна всем, кто оказался в ситуации снижения активности, приводит также к снижению тонуса и повышению стресса и тревожности. Поэтому прогулки на воздухе, пробежка и другие виды полезного спорта, помогут не только вернуть себя в форму, но и улучшить эмоциональный фон.</w:t>
      </w:r>
    </w:p>
    <w:p w:rsidR="00BB7334" w:rsidRPr="00F173A7" w:rsidRDefault="00BB7334" w:rsidP="00BB7334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Третье – перестройка с </w:t>
      </w:r>
      <w:proofErr w:type="gramStart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виртуального</w:t>
      </w:r>
      <w:proofErr w:type="gramEnd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реальное общение. Ни один гаджет не заменит живого общения на все 100%, в первую очередь из-за отличия способа передачи эмоций при взаимодействии. Человек должен понимать, что когда он вернется в реальный коллектив, то столкнётся с реальными эмоциями людей, которые могли по-разному переживать самоизоляцию, и будет </w:t>
      </w:r>
      <w:proofErr w:type="gramStart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снова учиться распознавать свои и чужие эмоции и чувства. Это требует как сдержанности, так и </w:t>
      </w:r>
      <w:proofErr w:type="spellStart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другим людям.</w:t>
      </w:r>
    </w:p>
    <w:p w:rsidR="00BB7334" w:rsidRPr="00F173A7" w:rsidRDefault="00BB7334" w:rsidP="00BB7334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Позитивный выход из любого кризиса зависит от того, какие новые полезные умения человек смог из него вынести и насколько он готов смотреть с улыбкой в будущее и покорять новые высоты, идти </w:t>
      </w:r>
      <w:proofErr w:type="gramStart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End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достижениям и верить в то, что лучшее впереди.</w:t>
      </w:r>
    </w:p>
    <w:p w:rsidR="00BB7334" w:rsidRPr="00F173A7" w:rsidRDefault="00BB7334" w:rsidP="00BB7334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вопрос снятия ограничений зависит только от дисциплинированного поведения каждого из нас. И, в первую очередь, это приверженность к соблюдению режима самоизоляции.</w:t>
      </w:r>
    </w:p>
    <w:p w:rsidR="00BB7334" w:rsidRPr="00F173A7" w:rsidRDefault="00BB7334" w:rsidP="00BB7334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уже сейчас все вместе задумаемся о том, сколько </w:t>
      </w:r>
      <w:proofErr w:type="gramStart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</w:t>
      </w:r>
      <w:proofErr w:type="gramEnd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ждет нас впереди, тем более что каждый из нас за время самоизоляции точно хоть в чем-то «прокачал» свои навыки и даже обзавелся собственными </w:t>
      </w:r>
      <w:proofErr w:type="spellStart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лайфхаками</w:t>
      </w:r>
      <w:proofErr w:type="spellEnd"/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преодолению физических и психологических ограничений.</w:t>
      </w:r>
    </w:p>
    <w:p w:rsidR="00BB7334" w:rsidRPr="00F173A7" w:rsidRDefault="00BB7334" w:rsidP="00BB7334">
      <w:pPr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Источник: Министерство здравоохранения РФ</w:t>
      </w:r>
    </w:p>
    <w:p w:rsidR="00BB7334" w:rsidRPr="00F173A7" w:rsidRDefault="00BB7334" w:rsidP="00BB7334">
      <w:pPr>
        <w:spacing w:after="0" w:line="240" w:lineRule="auto"/>
        <w:rPr>
          <w:rFonts w:ascii="Times New Roman" w:eastAsia="Times New Roman" w:hAnsi="Times New Roman" w:cs="Times New Roman"/>
          <w:color w:val="ABABAB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color w:val="ABABAB"/>
          <w:sz w:val="24"/>
          <w:szCs w:val="24"/>
          <w:lang w:eastAsia="ru-RU"/>
        </w:rPr>
        <w:t>Опубликовано 12 мая 2020</w:t>
      </w:r>
    </w:p>
    <w:p w:rsidR="00BB7334" w:rsidRPr="00F173A7" w:rsidRDefault="00BB7334" w:rsidP="00BB7334">
      <w:pPr>
        <w:spacing w:line="240" w:lineRule="auto"/>
        <w:ind w:left="34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34" w:rsidRPr="00F173A7" w:rsidRDefault="00BB7334" w:rsidP="00BB7334">
      <w:pPr>
        <w:shd w:val="clear" w:color="auto" w:fill="F0F0F0"/>
        <w:spacing w:before="100" w:beforeAutospacing="1" w:after="100" w:afterAutospacing="1" w:line="318" w:lineRule="atLeast"/>
        <w:outlineLvl w:val="2"/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b/>
          <w:bCs/>
          <w:color w:val="737373"/>
          <w:sz w:val="24"/>
          <w:szCs w:val="24"/>
          <w:lang w:eastAsia="ru-RU"/>
        </w:rPr>
        <w:t>Автор</w:t>
      </w:r>
      <w:bookmarkStart w:id="0" w:name="_GoBack"/>
      <w:bookmarkEnd w:id="0"/>
    </w:p>
    <w:p w:rsidR="00BB7334" w:rsidRPr="00F173A7" w:rsidRDefault="00BB7334" w:rsidP="00BB7334">
      <w:pPr>
        <w:spacing w:after="0" w:line="240" w:lineRule="auto"/>
        <w:rPr>
          <w:rFonts w:ascii="Times New Roman" w:eastAsia="Times New Roman" w:hAnsi="Times New Roman" w:cs="Times New Roman"/>
          <w:color w:val="006DC7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"https://psy.su/persons/100_psihologov_rossii/psy/34878/" \t "_blank" </w:instrText>
      </w: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B7334" w:rsidRPr="00F173A7" w:rsidRDefault="00BB7334" w:rsidP="00BB7334">
      <w:pPr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b/>
          <w:bCs/>
          <w:color w:val="006DC7"/>
          <w:sz w:val="24"/>
          <w:szCs w:val="24"/>
          <w:lang w:eastAsia="ru-RU"/>
        </w:rPr>
        <w:t>Зинченко Юрий Петрович</w:t>
      </w:r>
    </w:p>
    <w:p w:rsidR="00BB7334" w:rsidRPr="00F173A7" w:rsidRDefault="00BB7334" w:rsidP="00BB7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B7334" w:rsidRPr="00F173A7" w:rsidRDefault="00BB7334" w:rsidP="00BB7334">
      <w:pPr>
        <w:spacing w:after="0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профессор, академик РАО, доктор психологических наук, декан, заведующий кафедрой методологии психологии, факультет психологии МГУ им. М.В. Ломоносова</w:t>
      </w:r>
      <w:r w:rsidRPr="00F173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</w:t>
      </w:r>
    </w:p>
    <w:sectPr w:rsidR="00BB7334" w:rsidRPr="00F173A7" w:rsidSect="00F173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9C9"/>
    <w:multiLevelType w:val="multilevel"/>
    <w:tmpl w:val="C8A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63FA3"/>
    <w:multiLevelType w:val="multilevel"/>
    <w:tmpl w:val="0D0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933B0D"/>
    <w:multiLevelType w:val="multilevel"/>
    <w:tmpl w:val="4B6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32CFE"/>
    <w:multiLevelType w:val="multilevel"/>
    <w:tmpl w:val="98DC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6F"/>
    <w:rsid w:val="007B69A0"/>
    <w:rsid w:val="00BB7334"/>
    <w:rsid w:val="00F173A7"/>
    <w:rsid w:val="00F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3106">
              <w:marLeft w:val="-375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4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BABAB"/>
                    <w:right w:val="none" w:sz="0" w:space="0" w:color="auto"/>
                  </w:divBdr>
                  <w:divsChild>
                    <w:div w:id="5476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F0F0F0"/>
                        <w:right w:val="none" w:sz="0" w:space="0" w:color="auto"/>
                      </w:divBdr>
                    </w:div>
                    <w:div w:id="19383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BABAB"/>
                    <w:right w:val="none" w:sz="0" w:space="0" w:color="auto"/>
                  </w:divBdr>
                  <w:divsChild>
                    <w:div w:id="11257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F0F0F0"/>
                        <w:right w:val="none" w:sz="0" w:space="0" w:color="auto"/>
                      </w:divBdr>
                    </w:div>
                    <w:div w:id="3062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1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37373"/>
                        <w:right w:val="none" w:sz="0" w:space="0" w:color="auto"/>
                      </w:divBdr>
                      <w:divsChild>
                        <w:div w:id="18651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737373"/>
                        <w:right w:val="none" w:sz="0" w:space="0" w:color="auto"/>
                      </w:divBdr>
                      <w:divsChild>
                        <w:div w:id="4189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persons/100_psihologov_rossii/psy/34878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.su/persons/100_psihologov_rossii/psy/3487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2020-05-16T14:14:00Z</dcterms:created>
  <dcterms:modified xsi:type="dcterms:W3CDTF">2020-06-02T05:46:00Z</dcterms:modified>
</cp:coreProperties>
</file>