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4" w:rsidRPr="00C65F61" w:rsidRDefault="00256903" w:rsidP="00E952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:rsidR="00472E56" w:rsidRPr="00C65F61" w:rsidRDefault="00393794" w:rsidP="003937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Комплексная программа дошкольного образования “Мир открытий”, </w:t>
      </w:r>
    </w:p>
    <w:p w:rsidR="00393794" w:rsidRPr="00C65F61" w:rsidRDefault="00393794" w:rsidP="003937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курс математики “</w:t>
      </w:r>
      <w:proofErr w:type="spellStart"/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Игралочка</w:t>
      </w:r>
      <w:proofErr w:type="spellEnd"/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”, технология “Ситуация”»</w:t>
      </w:r>
    </w:p>
    <w:p w:rsidR="00256903" w:rsidRPr="00C65F61" w:rsidRDefault="00256903" w:rsidP="000973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201</w:t>
      </w:r>
      <w:r w:rsidR="00DC4407"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8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-201</w:t>
      </w:r>
      <w:r w:rsidR="00DC4407"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9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AB3EE4" w:rsidRPr="00EB2327" w:rsidRDefault="00AB3EE4" w:rsidP="00AB3EE4">
      <w:pPr>
        <w:tabs>
          <w:tab w:val="left" w:pos="284"/>
        </w:tabs>
        <w:spacing w:before="120" w:after="120"/>
        <w:ind w:right="-170"/>
        <w:jc w:val="center"/>
        <w:rPr>
          <w:rFonts w:ascii="Times New Roman" w:hAnsi="Times New Roman"/>
          <w:i/>
          <w:color w:val="E36C0A"/>
          <w:sz w:val="26"/>
          <w:szCs w:val="26"/>
        </w:rPr>
      </w:pPr>
      <w:r w:rsidRPr="00AB54B4">
        <w:rPr>
          <w:rFonts w:ascii="Times New Roman" w:hAnsi="Times New Roman"/>
          <w:i/>
          <w:color w:val="E36C0A"/>
          <w:sz w:val="26"/>
          <w:szCs w:val="26"/>
        </w:rPr>
        <w:t>(конкретизируется каждой ОО под свои цели и задачи)</w:t>
      </w:r>
    </w:p>
    <w:p w:rsidR="00393794" w:rsidRPr="00C65F61" w:rsidRDefault="00393794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 xml:space="preserve">Координатор проекта: </w:t>
      </w:r>
      <w:r w:rsidRPr="00C65F61">
        <w:rPr>
          <w:rFonts w:ascii="Times New Roman" w:hAnsi="Times New Roman" w:cs="Times New Roman"/>
          <w:sz w:val="26"/>
          <w:szCs w:val="26"/>
        </w:rPr>
        <w:t>Королева Светлана Ивановна (</w:t>
      </w:r>
      <w:hyperlink r:id="rId8" w:history="1"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koroleva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2000.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)</w:t>
        </w:r>
      </w:hyperlink>
    </w:p>
    <w:p w:rsidR="000D403C" w:rsidRPr="00C65F61" w:rsidRDefault="000D403C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E67FF" w:rsidRPr="00C65F61" w:rsidRDefault="00FE67FF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>Цель:</w:t>
      </w:r>
      <w:r w:rsidRPr="00C65F61">
        <w:rPr>
          <w:rFonts w:ascii="Times New Roman" w:hAnsi="Times New Roman" w:cs="Times New Roman"/>
          <w:sz w:val="26"/>
          <w:szCs w:val="26"/>
        </w:rPr>
        <w:t xml:space="preserve"> развитие технологий и методического обеспечения комплексной программы дошкольного образования «Мир открытий».</w:t>
      </w:r>
    </w:p>
    <w:p w:rsidR="00FE67FF" w:rsidRPr="00C65F61" w:rsidRDefault="00FE67FF" w:rsidP="000D403C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eastAsia="Calibri" w:hAnsi="Times New Roman" w:cs="Times New Roman"/>
          <w:i/>
          <w:sz w:val="26"/>
          <w:szCs w:val="26"/>
        </w:rPr>
        <w:t>Задачи:</w:t>
      </w:r>
    </w:p>
    <w:p w:rsidR="00FE67FF" w:rsidRPr="00C65F61" w:rsidRDefault="00FE67FF" w:rsidP="000D403C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 xml:space="preserve"> разработка и апробация методического обеспечения нового поколения к комплексной программе дошкольного образования «Мир открытий»;</w:t>
      </w:r>
    </w:p>
    <w:p w:rsidR="00FE67FF" w:rsidRPr="00C65F61" w:rsidRDefault="00FE67FF" w:rsidP="000D403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>разработка и апробация методик и сценариев занятий в технологии «Ситуация» для разных образовательных областей дошкольного образования;</w:t>
      </w:r>
    </w:p>
    <w:p w:rsidR="00FE67FF" w:rsidRPr="00C65F61" w:rsidRDefault="00FE67FF" w:rsidP="000D403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 xml:space="preserve">подготовка педагогов к реализации ФГОС </w:t>
      </w:r>
      <w:proofErr w:type="gramStart"/>
      <w:r w:rsidR="001121A6" w:rsidRPr="00C65F6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121A6" w:rsidRPr="00C65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5F6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65F61">
        <w:rPr>
          <w:rFonts w:ascii="Times New Roman" w:hAnsi="Times New Roman" w:cs="Times New Roman"/>
          <w:sz w:val="26"/>
          <w:szCs w:val="26"/>
        </w:rPr>
        <w:t xml:space="preserve"> основе комплексной образовательной программы дошкольного образования «Мир открытий», курса математики «</w:t>
      </w:r>
      <w:proofErr w:type="spellStart"/>
      <w:r w:rsidRPr="00C65F61">
        <w:rPr>
          <w:rFonts w:ascii="Times New Roman" w:hAnsi="Times New Roman" w:cs="Times New Roman"/>
          <w:sz w:val="26"/>
          <w:szCs w:val="26"/>
        </w:rPr>
        <w:t>Игралочка</w:t>
      </w:r>
      <w:proofErr w:type="spellEnd"/>
      <w:r w:rsidRPr="00C65F61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FE67FF" w:rsidRPr="00C65F61" w:rsidRDefault="00FE67FF" w:rsidP="000D403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>профессиональное саморазвитие педагогов и трансляция участниками лаборатории своего педагогического опыта в дошкольной организации, а также на окружном, городском, региональном или всероссийском уровне.</w:t>
      </w:r>
    </w:p>
    <w:p w:rsidR="000D403C" w:rsidRPr="00C65F61" w:rsidRDefault="000D403C" w:rsidP="000D403C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56903" w:rsidRPr="00C65F61" w:rsidRDefault="00CE7195" w:rsidP="00393794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F61">
        <w:rPr>
          <w:rFonts w:ascii="Times New Roman" w:eastAsia="Calibri" w:hAnsi="Times New Roman" w:cs="Times New Roman"/>
          <w:i/>
          <w:sz w:val="26"/>
          <w:szCs w:val="26"/>
        </w:rPr>
        <w:t>Категория участников лаборатории:</w:t>
      </w:r>
      <w:r w:rsidRPr="00C65F61">
        <w:rPr>
          <w:rFonts w:ascii="Times New Roman" w:eastAsia="Calibri" w:hAnsi="Times New Roman" w:cs="Times New Roman"/>
          <w:sz w:val="26"/>
          <w:szCs w:val="26"/>
        </w:rPr>
        <w:t xml:space="preserve"> педагоги дошкольных образовательных организаций</w:t>
      </w:r>
      <w:r w:rsidR="009561CC" w:rsidRPr="00C65F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1071" w:rsidRPr="001F44D0" w:rsidRDefault="00761071" w:rsidP="008575C5">
      <w:pPr>
        <w:tabs>
          <w:tab w:val="left" w:pos="294"/>
        </w:tabs>
        <w:spacing w:after="60" w:line="240" w:lineRule="auto"/>
        <w:ind w:left="34"/>
        <w:jc w:val="center"/>
        <w:rPr>
          <w:rFonts w:ascii="Times New Roman" w:hAnsi="Times New Roman"/>
          <w:b/>
          <w:color w:val="E36C0A"/>
          <w:sz w:val="26"/>
          <w:szCs w:val="26"/>
          <w:u w:val="single"/>
        </w:rPr>
      </w:pPr>
      <w:r w:rsidRPr="001F44D0">
        <w:rPr>
          <w:rFonts w:ascii="Times New Roman" w:hAnsi="Times New Roman"/>
          <w:b/>
          <w:noProof/>
          <w:color w:val="0070C0"/>
          <w:sz w:val="26"/>
          <w:szCs w:val="26"/>
          <w:lang w:eastAsia="ru-RU"/>
        </w:rPr>
        <w:t xml:space="preserve">Обращаем внимание, что каждому участнику лаборатории по итогам работы за год выдается </w:t>
      </w:r>
      <w:r w:rsidRPr="001F44D0">
        <w:rPr>
          <w:rFonts w:ascii="Times New Roman" w:hAnsi="Times New Roman"/>
          <w:b/>
          <w:color w:val="E36C0A"/>
          <w:sz w:val="26"/>
          <w:szCs w:val="26"/>
          <w:u w:val="single"/>
        </w:rPr>
        <w:t>СЕРТИФИКАТ.</w:t>
      </w:r>
    </w:p>
    <w:p w:rsidR="00761071" w:rsidRDefault="00761071" w:rsidP="00761071">
      <w:pPr>
        <w:tabs>
          <w:tab w:val="left" w:pos="284"/>
        </w:tabs>
        <w:spacing w:after="120"/>
        <w:ind w:right="-170"/>
        <w:jc w:val="center"/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</w:pP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Сертификат предоставляется при выполнении </w:t>
      </w:r>
      <w:r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заданий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 и наличии </w:t>
      </w:r>
      <w:r>
        <w:rPr>
          <w:rFonts w:ascii="Times New Roman" w:hAnsi="Times New Roman"/>
          <w:b/>
          <w:color w:val="E36C0A"/>
          <w:sz w:val="26"/>
          <w:szCs w:val="26"/>
          <w:u w:val="single"/>
        </w:rPr>
        <w:t xml:space="preserve">Анкеты 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обратной связи по результатам работы.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3402"/>
        <w:gridCol w:w="3686"/>
        <w:gridCol w:w="2693"/>
        <w:gridCol w:w="142"/>
        <w:gridCol w:w="4394"/>
      </w:tblGrid>
      <w:tr w:rsidR="00D065BB" w:rsidRPr="00D065BB" w:rsidTr="00D065BB">
        <w:trPr>
          <w:trHeight w:val="772"/>
        </w:trPr>
        <w:tc>
          <w:tcPr>
            <w:tcW w:w="1277" w:type="dxa"/>
            <w:shd w:val="clear" w:color="auto" w:fill="00B0F0"/>
            <w:vAlign w:val="center"/>
          </w:tcPr>
          <w:p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shd w:val="clear" w:color="auto" w:fill="00B0F0"/>
            <w:vAlign w:val="center"/>
          </w:tcPr>
          <w:p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Содержание работы</w:t>
            </w:r>
            <w:r w:rsidR="0009733F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участников лаборатории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Форм</w:t>
            </w:r>
            <w:r w:rsidR="003A3546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ы</w:t>
            </w: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9B1994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Материалы </w:t>
            </w:r>
          </w:p>
          <w:p w:rsidR="004E4D77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для работы</w:t>
            </w:r>
          </w:p>
        </w:tc>
        <w:tc>
          <w:tcPr>
            <w:tcW w:w="4394" w:type="dxa"/>
            <w:shd w:val="clear" w:color="auto" w:fill="00B0F0"/>
            <w:vAlign w:val="center"/>
          </w:tcPr>
          <w:p w:rsidR="00256903" w:rsidRPr="00D065BB" w:rsidRDefault="0009733F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Техническое задание/сроки сдачи</w:t>
            </w:r>
          </w:p>
        </w:tc>
      </w:tr>
      <w:tr w:rsidR="002F3F4F" w:rsidRPr="00D065BB" w:rsidTr="00D065BB">
        <w:trPr>
          <w:trHeight w:val="511"/>
        </w:trPr>
        <w:tc>
          <w:tcPr>
            <w:tcW w:w="15594" w:type="dxa"/>
            <w:gridSpan w:val="6"/>
            <w:shd w:val="clear" w:color="auto" w:fill="FFFFFF" w:themeFill="background1"/>
          </w:tcPr>
          <w:p w:rsidR="002F3F4F" w:rsidRPr="00D065BB" w:rsidRDefault="00AD550C" w:rsidP="00CB6A61">
            <w:pPr>
              <w:pStyle w:val="ab"/>
              <w:numPr>
                <w:ilvl w:val="0"/>
                <w:numId w:val="1"/>
              </w:numPr>
              <w:tabs>
                <w:tab w:val="left" w:pos="422"/>
              </w:tabs>
              <w:spacing w:before="80" w:after="8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орг</w:t>
            </w:r>
            <w:r w:rsidR="00C3744D"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анизационный этап</w:t>
            </w:r>
          </w:p>
        </w:tc>
      </w:tr>
      <w:tr w:rsidR="00D605EF" w:rsidRPr="00D065BB" w:rsidTr="00D065BB">
        <w:trPr>
          <w:trHeight w:val="511"/>
        </w:trPr>
        <w:tc>
          <w:tcPr>
            <w:tcW w:w="15594" w:type="dxa"/>
            <w:gridSpan w:val="6"/>
            <w:shd w:val="clear" w:color="auto" w:fill="ECFEEE"/>
          </w:tcPr>
          <w:p w:rsidR="00D605EF" w:rsidRPr="00D065BB" w:rsidRDefault="00D605EF" w:rsidP="00C65F61">
            <w:pPr>
              <w:tabs>
                <w:tab w:val="left" w:pos="317"/>
              </w:tabs>
              <w:spacing w:before="240" w:after="240" w:line="240" w:lineRule="auto"/>
              <w:rPr>
                <w:rFonts w:ascii="Times New Roman" w:eastAsia="Calibri" w:hAnsi="Times New Roman" w:cs="Times New Roman"/>
                <w:b/>
                <w:i/>
                <w:color w:val="E36C0A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18 сентября</w:t>
            </w:r>
            <w:r w:rsidRPr="00D065BB">
              <w:rPr>
                <w:rFonts w:ascii="Times New Roman" w:eastAsia="Calibri" w:hAnsi="Times New Roman" w:cs="Times New Roman"/>
                <w:b/>
                <w:i/>
                <w:color w:val="E36C0A"/>
                <w:sz w:val="24"/>
                <w:szCs w:val="24"/>
              </w:rPr>
              <w:t xml:space="preserve">                                          </w:t>
            </w:r>
            <w:r w:rsidRPr="00D06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Установочный форум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всех участников ФИП и ВИП.</w:t>
            </w:r>
          </w:p>
        </w:tc>
      </w:tr>
      <w:tr w:rsidR="00D065BB" w:rsidRPr="00D065BB" w:rsidTr="00D065BB">
        <w:trPr>
          <w:trHeight w:val="2566"/>
        </w:trPr>
        <w:tc>
          <w:tcPr>
            <w:tcW w:w="1277" w:type="dxa"/>
          </w:tcPr>
          <w:p w:rsidR="009B1994" w:rsidRPr="00D065BB" w:rsidRDefault="00362730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9B1994"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ентябрь – октябрь</w:t>
            </w:r>
          </w:p>
        </w:tc>
        <w:tc>
          <w:tcPr>
            <w:tcW w:w="3402" w:type="dxa"/>
          </w:tcPr>
          <w:p w:rsidR="009B1994" w:rsidRPr="00D065BB" w:rsidRDefault="009B1994" w:rsidP="001E4D85">
            <w:pPr>
              <w:numPr>
                <w:ilvl w:val="0"/>
                <w:numId w:val="3"/>
              </w:numPr>
              <w:tabs>
                <w:tab w:val="left" w:pos="312"/>
              </w:tabs>
              <w:spacing w:before="80" w:after="80" w:line="23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участниками лаборатории № 3.</w:t>
            </w:r>
          </w:p>
          <w:p w:rsidR="009B1994" w:rsidRPr="00D065BB" w:rsidRDefault="009B1994" w:rsidP="001E4D85">
            <w:pPr>
              <w:numPr>
                <w:ilvl w:val="0"/>
                <w:numId w:val="3"/>
              </w:numPr>
              <w:tabs>
                <w:tab w:val="left" w:pos="312"/>
              </w:tabs>
              <w:spacing w:before="80" w:after="80" w:line="23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Согласование профессиональных позиций, задач и форм взаимодействия.</w:t>
            </w:r>
          </w:p>
          <w:p w:rsidR="009B1994" w:rsidRPr="00D065BB" w:rsidRDefault="009B1994" w:rsidP="001E4D85">
            <w:pPr>
              <w:tabs>
                <w:tab w:val="left" w:pos="312"/>
              </w:tabs>
              <w:spacing w:before="80" w:after="80" w:line="23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3) Актуализация представлений об основных педагогических инструментах ДСДМ Л.Г.</w:t>
            </w:r>
            <w:r w:rsidR="001E4D85" w:rsidRPr="00D06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на дошкольном уровне образования.</w:t>
            </w:r>
          </w:p>
        </w:tc>
        <w:tc>
          <w:tcPr>
            <w:tcW w:w="3686" w:type="dxa"/>
          </w:tcPr>
          <w:p w:rsidR="009B1994" w:rsidRPr="00D065BB" w:rsidRDefault="009B1994" w:rsidP="001E4D85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before="80" w:after="80" w:line="230" w:lineRule="auto"/>
              <w:ind w:left="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</w:t>
            </w:r>
          </w:p>
          <w:p w:rsidR="009B1994" w:rsidRPr="00D065BB" w:rsidRDefault="009B1994" w:rsidP="00C846B6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after="0" w:line="230" w:lineRule="auto"/>
              <w:ind w:left="40" w:firstLine="0"/>
              <w:contextualSpacing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D065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D065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 </w:t>
            </w:r>
          </w:p>
          <w:p w:rsidR="009B1994" w:rsidRPr="00D065BB" w:rsidRDefault="009B1994" w:rsidP="00C846B6">
            <w:pPr>
              <w:tabs>
                <w:tab w:val="left" w:pos="322"/>
              </w:tabs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46B6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(дата может корректироваться)</w:t>
            </w:r>
            <w:r w:rsidR="00C846B6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B1994" w:rsidRPr="00D065BB" w:rsidRDefault="009B1994" w:rsidP="001E4D85">
            <w:pPr>
              <w:tabs>
                <w:tab w:val="left" w:pos="46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Анкета для участников. </w:t>
            </w:r>
          </w:p>
          <w:p w:rsidR="009B1994" w:rsidRPr="00D065BB" w:rsidRDefault="009B1994" w:rsidP="001E4D85">
            <w:pPr>
              <w:tabs>
                <w:tab w:val="left" w:pos="176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Презентация в </w:t>
            </w:r>
            <w:r w:rsidRPr="00D0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FFFFFF" w:themeFill="background1"/>
          </w:tcPr>
          <w:p w:rsidR="00D605EF" w:rsidRPr="00D065BB" w:rsidRDefault="00D605EF" w:rsidP="001E4D85">
            <w:pPr>
              <w:tabs>
                <w:tab w:val="left" w:pos="34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05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лаборатории (одну от ОО) и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1994" w:rsidRDefault="00D605EF" w:rsidP="001E4D8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октября.</w:t>
            </w:r>
          </w:p>
          <w:p w:rsidR="00052392" w:rsidRPr="00052392" w:rsidRDefault="00052392" w:rsidP="001E4D8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0B" w:rsidRPr="00D065BB" w:rsidTr="00D065BB">
        <w:trPr>
          <w:trHeight w:val="524"/>
        </w:trPr>
        <w:tc>
          <w:tcPr>
            <w:tcW w:w="15594" w:type="dxa"/>
            <w:gridSpan w:val="6"/>
            <w:vAlign w:val="center"/>
          </w:tcPr>
          <w:p w:rsidR="002E3F0B" w:rsidRPr="00D065BB" w:rsidRDefault="002E3F0B" w:rsidP="001E4D85">
            <w:pPr>
              <w:pStyle w:val="ab"/>
              <w:numPr>
                <w:ilvl w:val="0"/>
                <w:numId w:val="1"/>
              </w:numPr>
              <w:tabs>
                <w:tab w:val="left" w:pos="34"/>
                <w:tab w:val="left" w:pos="1741"/>
              </w:tabs>
              <w:spacing w:before="80" w:after="80" w:line="23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Разработка методических материалов и обмен </w:t>
            </w:r>
            <w:r w:rsidR="001121A6"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профессиональным </w:t>
            </w: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опытом</w:t>
            </w:r>
          </w:p>
        </w:tc>
      </w:tr>
      <w:tr w:rsidR="00D605EF" w:rsidRPr="00D065BB" w:rsidTr="00D065BB">
        <w:trPr>
          <w:trHeight w:val="553"/>
        </w:trPr>
        <w:tc>
          <w:tcPr>
            <w:tcW w:w="15594" w:type="dxa"/>
            <w:gridSpan w:val="6"/>
            <w:shd w:val="clear" w:color="auto" w:fill="ECFEEE"/>
            <w:vAlign w:val="center"/>
          </w:tcPr>
          <w:p w:rsidR="00D605EF" w:rsidRPr="00D065BB" w:rsidRDefault="00D605EF" w:rsidP="001E4D85">
            <w:pPr>
              <w:spacing w:before="80" w:after="80" w:line="23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10 октября</w:t>
            </w:r>
            <w:r w:rsidRPr="00D065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-занятие в детском саду</w:t>
            </w:r>
            <w:r w:rsidR="001E4D85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05EF" w:rsidRPr="00D065BB" w:rsidTr="00D065BB">
        <w:trPr>
          <w:trHeight w:val="553"/>
        </w:trPr>
        <w:tc>
          <w:tcPr>
            <w:tcW w:w="15594" w:type="dxa"/>
            <w:gridSpan w:val="6"/>
            <w:shd w:val="clear" w:color="auto" w:fill="ECFEEE"/>
            <w:vAlign w:val="center"/>
          </w:tcPr>
          <w:p w:rsidR="00D605EF" w:rsidRPr="00D065BB" w:rsidRDefault="00EA0AA3" w:rsidP="001E4D85">
            <w:pPr>
              <w:tabs>
                <w:tab w:val="left" w:pos="402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22 </w:t>
            </w:r>
            <w:r w:rsidR="00D605EF"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ноябр</w:t>
            </w: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я</w:t>
            </w:r>
            <w:r w:rsidR="00D605EF"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                                  </w:t>
            </w:r>
            <w:r w:rsidR="00D605EF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«Один день в ТДМ» </w:t>
            </w:r>
            <w:r w:rsidR="00D605EF" w:rsidRPr="00D065BB">
              <w:rPr>
                <w:rFonts w:ascii="Times New Roman" w:hAnsi="Times New Roman" w:cs="Times New Roman"/>
                <w:sz w:val="24"/>
                <w:szCs w:val="24"/>
              </w:rPr>
              <w:t>для всех участников ФИП и ВИП (</w:t>
            </w:r>
            <w:proofErr w:type="spellStart"/>
            <w:r w:rsidR="00D605EF" w:rsidRPr="00D065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D605EF" w:rsidRPr="00D065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3722" w:rsidRPr="00D065BB" w:rsidRDefault="008F3722" w:rsidP="001E4D85">
            <w:pPr>
              <w:tabs>
                <w:tab w:val="left" w:pos="402"/>
              </w:tabs>
              <w:spacing w:before="80" w:after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(демонстрация занятий с дошкольниками по плану ОО)</w:t>
            </w:r>
          </w:p>
        </w:tc>
      </w:tr>
      <w:tr w:rsidR="00F93237" w:rsidRPr="00D065BB" w:rsidTr="00D065BB">
        <w:trPr>
          <w:trHeight w:val="426"/>
        </w:trPr>
        <w:tc>
          <w:tcPr>
            <w:tcW w:w="1277" w:type="dxa"/>
          </w:tcPr>
          <w:p w:rsidR="00F93237" w:rsidRPr="00D065BB" w:rsidRDefault="00F93237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– январь</w:t>
            </w:r>
          </w:p>
        </w:tc>
        <w:tc>
          <w:tcPr>
            <w:tcW w:w="3402" w:type="dxa"/>
          </w:tcPr>
          <w:p w:rsidR="00F93237" w:rsidRPr="00D065BB" w:rsidRDefault="00F93237" w:rsidP="00C846B6">
            <w:pPr>
              <w:pStyle w:val="ab"/>
              <w:numPr>
                <w:ilvl w:val="0"/>
                <w:numId w:val="5"/>
              </w:numPr>
              <w:tabs>
                <w:tab w:val="left" w:pos="324"/>
              </w:tabs>
              <w:spacing w:before="80" w:after="80" w:line="240" w:lineRule="auto"/>
              <w:ind w:left="0" w:firstLine="34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в «Методологической школе»</w:t>
            </w:r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руководством Л.Г. </w:t>
            </w:r>
            <w:proofErr w:type="spellStart"/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(лаборатория № 1). </w:t>
            </w:r>
          </w:p>
          <w:p w:rsidR="00F93237" w:rsidRPr="00D065BB" w:rsidRDefault="00F93237" w:rsidP="001E4D85">
            <w:pPr>
              <w:pStyle w:val="ab"/>
              <w:numPr>
                <w:ilvl w:val="0"/>
                <w:numId w:val="5"/>
              </w:numPr>
              <w:tabs>
                <w:tab w:val="left" w:pos="324"/>
              </w:tabs>
              <w:spacing w:before="80" w:after="80" w:line="230" w:lineRule="auto"/>
              <w:ind w:left="0" w:firstLine="34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апробация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сценариев занятий в технологии «Ситуация»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образовательных областей дошкольного образования.</w:t>
            </w:r>
          </w:p>
          <w:p w:rsidR="00F93237" w:rsidRPr="00D065BB" w:rsidRDefault="00F93237" w:rsidP="001E4D85">
            <w:pPr>
              <w:pStyle w:val="ab"/>
              <w:numPr>
                <w:ilvl w:val="0"/>
                <w:numId w:val="5"/>
              </w:numPr>
              <w:tabs>
                <w:tab w:val="left" w:pos="324"/>
              </w:tabs>
              <w:spacing w:before="80" w:after="80" w:line="230" w:lineRule="auto"/>
              <w:ind w:left="0" w:firstLine="34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по обмену опытом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между участниками лаборатории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(сценарии занятий)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копилки.</w:t>
            </w:r>
          </w:p>
        </w:tc>
        <w:tc>
          <w:tcPr>
            <w:tcW w:w="3686" w:type="dxa"/>
          </w:tcPr>
          <w:p w:rsidR="00F93237" w:rsidRPr="00D065BB" w:rsidRDefault="00F93237" w:rsidP="00C846B6">
            <w:pPr>
              <w:pStyle w:val="ab"/>
              <w:numPr>
                <w:ilvl w:val="0"/>
                <w:numId w:val="11"/>
              </w:numPr>
              <w:tabs>
                <w:tab w:val="left" w:pos="325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Вебинар-2 </w:t>
            </w:r>
          </w:p>
          <w:p w:rsidR="00F93237" w:rsidRPr="00D065BB" w:rsidRDefault="00F93237" w:rsidP="00C846B6">
            <w:pPr>
              <w:pStyle w:val="ab"/>
              <w:tabs>
                <w:tab w:val="left" w:pos="325"/>
              </w:tabs>
              <w:spacing w:after="0" w:line="240" w:lineRule="auto"/>
              <w:ind w:left="42"/>
              <w:contextualSpacing w:val="0"/>
              <w:rPr>
                <w:rFonts w:ascii="Times New Roman" w:hAnsi="Times New Roman" w:cs="Times New Roman"/>
                <w:color w:val="E36C0A" w:themeColor="accent6" w:themeShade="BF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Семинар-практикум (по тематике лаборатории №1).</w:t>
            </w:r>
          </w:p>
          <w:p w:rsidR="00F93237" w:rsidRPr="00D065BB" w:rsidRDefault="00F93237" w:rsidP="00C846B6">
            <w:pPr>
              <w:pStyle w:val="ab"/>
              <w:tabs>
                <w:tab w:val="left" w:pos="325"/>
              </w:tabs>
              <w:spacing w:after="0" w:line="240" w:lineRule="auto"/>
              <w:ind w:left="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Pr="00D06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Pr="00D06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разработке сценариев занятий.</w:t>
            </w:r>
          </w:p>
          <w:p w:rsidR="00F93237" w:rsidRPr="00D065BB" w:rsidRDefault="00F93237" w:rsidP="00C846B6">
            <w:pPr>
              <w:pStyle w:val="ab"/>
              <w:tabs>
                <w:tab w:val="left" w:pos="325"/>
              </w:tabs>
              <w:spacing w:after="0" w:line="240" w:lineRule="auto"/>
              <w:ind w:left="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ноября</w:t>
            </w:r>
            <w:r w:rsidRPr="00D065B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(дата может корректироваться).</w:t>
            </w:r>
          </w:p>
          <w:p w:rsidR="00F93237" w:rsidRPr="00D065BB" w:rsidRDefault="00F93237" w:rsidP="001E4D85">
            <w:pPr>
              <w:tabs>
                <w:tab w:val="left" w:pos="317"/>
              </w:tabs>
              <w:spacing w:before="80" w:after="80" w:line="23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2) Самообразование.</w:t>
            </w:r>
          </w:p>
          <w:p w:rsidR="00F93237" w:rsidRPr="00D065BB" w:rsidRDefault="00F93237" w:rsidP="001E4D85">
            <w:pPr>
              <w:tabs>
                <w:tab w:val="left" w:pos="45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и апробация сценариев занятий в технологии «Ситуация»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(индивидуальные и групповые проекты)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37" w:rsidRPr="00D065BB" w:rsidRDefault="00F93237" w:rsidP="001E4D85">
            <w:pPr>
              <w:tabs>
                <w:tab w:val="left" w:pos="45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4) Размещение в методической копилке разработанных и апробированных материалов.</w:t>
            </w:r>
          </w:p>
          <w:p w:rsidR="00F93237" w:rsidRPr="00D065BB" w:rsidRDefault="00F93237" w:rsidP="001E4D85">
            <w:pPr>
              <w:tabs>
                <w:tab w:val="left" w:pos="45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Участие в проекте «Сам себе режиссер»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(видеосъемка и самоанализ фрагментов занятий в технологии «Ситуация»)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F93237" w:rsidRPr="00D065BB" w:rsidRDefault="00F93237" w:rsidP="001E4D85">
            <w:pPr>
              <w:pStyle w:val="ab"/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Презентация в </w:t>
            </w:r>
            <w:r w:rsidRPr="00D0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237" w:rsidRPr="00D065BB" w:rsidRDefault="00F93237" w:rsidP="00FA234C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Материалы для самообразования. </w:t>
            </w:r>
          </w:p>
        </w:tc>
        <w:tc>
          <w:tcPr>
            <w:tcW w:w="4536" w:type="dxa"/>
            <w:gridSpan w:val="2"/>
            <w:vMerge w:val="restart"/>
          </w:tcPr>
          <w:p w:rsidR="00F93237" w:rsidRPr="00D065BB" w:rsidRDefault="00F93237" w:rsidP="001E4D8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1) Разработать и апробировать сценарии занятий в технологии «Ситуация» (количество не ограничено).</w:t>
            </w:r>
          </w:p>
          <w:p w:rsidR="00F93237" w:rsidRPr="00D065BB" w:rsidRDefault="00F93237" w:rsidP="001E4D8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Разместить в </w:t>
            </w:r>
            <w:hyperlink r:id="rId10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методической копилке</w:t>
              </w:r>
            </w:hyperlink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наиболее успешные работы педагогов (не менее одного сценария от творческой группы ДОО)</w:t>
            </w:r>
          </w:p>
          <w:p w:rsidR="00F93237" w:rsidRPr="00D065BB" w:rsidRDefault="00F93237" w:rsidP="001E4D8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30 января.</w:t>
            </w:r>
          </w:p>
          <w:p w:rsidR="00F93237" w:rsidRPr="00D065BB" w:rsidRDefault="00F93237" w:rsidP="001E4D8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формат размещаемого документа – </w:t>
            </w:r>
            <w:proofErr w:type="spellStart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наименование файла – краткое название ОО и города (например, МБДОУ_167_Воронеж); </w:t>
            </w:r>
          </w:p>
          <w:p w:rsidR="00F93237" w:rsidRPr="00D065BB" w:rsidRDefault="00F93237" w:rsidP="001E4D85">
            <w:pPr>
              <w:tabs>
                <w:tab w:val="left" w:pos="402"/>
              </w:tabs>
              <w:spacing w:before="80" w:after="80" w:line="23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в методической разработке обязательно указывается ФИО автор</w:t>
            </w:r>
            <w:proofErr w:type="gramStart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proofErr w:type="gramEnd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должность, категория, адрес </w:t>
            </w:r>
            <w:proofErr w:type="spellStart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. почты).</w:t>
            </w:r>
          </w:p>
          <w:p w:rsidR="00F93237" w:rsidRPr="00D065BB" w:rsidRDefault="00F93237" w:rsidP="00F9323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Подготовить </w:t>
            </w:r>
            <w:proofErr w:type="spellStart"/>
            <w:proofErr w:type="gramStart"/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видео-запис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proofErr w:type="gramEnd"/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фрагмент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 </w:t>
            </w:r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</w:t>
            </w:r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вебинар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</w:t>
            </w:r>
            <w:r w:rsidRPr="005C0E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аборатории № 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93237" w:rsidRPr="00D065BB" w:rsidTr="00D065BB">
        <w:trPr>
          <w:trHeight w:val="1192"/>
        </w:trPr>
        <w:tc>
          <w:tcPr>
            <w:tcW w:w="1277" w:type="dxa"/>
          </w:tcPr>
          <w:p w:rsidR="00F93237" w:rsidRPr="00D065BB" w:rsidRDefault="00F93237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F93237" w:rsidRPr="00D065BB" w:rsidRDefault="00F93237" w:rsidP="001403F7">
            <w:pPr>
              <w:tabs>
                <w:tab w:val="left" w:pos="324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в «Методологической школе»</w:t>
            </w:r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руководством Л.Г. </w:t>
            </w:r>
            <w:proofErr w:type="spellStart"/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06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(лаборатория № 1). </w:t>
            </w:r>
          </w:p>
        </w:tc>
        <w:tc>
          <w:tcPr>
            <w:tcW w:w="3686" w:type="dxa"/>
          </w:tcPr>
          <w:p w:rsidR="00F93237" w:rsidRPr="00D065BB" w:rsidRDefault="00F93237" w:rsidP="00C846B6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Вебинар-3 </w:t>
            </w:r>
          </w:p>
          <w:p w:rsidR="00F93237" w:rsidRPr="00D065BB" w:rsidRDefault="00F93237" w:rsidP="005C0EE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Семинар-практикум (по тематике лаборатории №1).</w:t>
            </w:r>
          </w:p>
          <w:p w:rsidR="00F93237" w:rsidRPr="00D065BB" w:rsidRDefault="00F93237" w:rsidP="005C0EE3">
            <w:pPr>
              <w:pStyle w:val="ab"/>
              <w:tabs>
                <w:tab w:val="left" w:pos="325"/>
              </w:tabs>
              <w:spacing w:after="0" w:line="240" w:lineRule="auto"/>
              <w:ind w:left="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  <w:r w:rsidRPr="00D065B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(дата может корректироваться).</w:t>
            </w:r>
          </w:p>
        </w:tc>
        <w:tc>
          <w:tcPr>
            <w:tcW w:w="2693" w:type="dxa"/>
            <w:vMerge/>
          </w:tcPr>
          <w:p w:rsidR="00F93237" w:rsidRPr="00D065BB" w:rsidRDefault="00F93237" w:rsidP="00CB6A61">
            <w:pPr>
              <w:pStyle w:val="ab"/>
              <w:spacing w:before="80" w:after="8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F93237" w:rsidRPr="005C0EE3" w:rsidRDefault="00F93237" w:rsidP="00F93237">
            <w:pPr>
              <w:spacing w:before="120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5FDC" w:rsidRPr="00D065BB" w:rsidTr="00D065BB">
        <w:trPr>
          <w:trHeight w:val="399"/>
        </w:trPr>
        <w:tc>
          <w:tcPr>
            <w:tcW w:w="15594" w:type="dxa"/>
            <w:gridSpan w:val="6"/>
            <w:shd w:val="clear" w:color="auto" w:fill="FFFFFF" w:themeFill="background1"/>
            <w:vAlign w:val="center"/>
          </w:tcPr>
          <w:p w:rsidR="00975FDC" w:rsidRPr="00D065BB" w:rsidRDefault="00975FDC" w:rsidP="00CB6A61">
            <w:pPr>
              <w:pStyle w:val="ab"/>
              <w:numPr>
                <w:ilvl w:val="0"/>
                <w:numId w:val="1"/>
              </w:numPr>
              <w:tabs>
                <w:tab w:val="left" w:pos="422"/>
                <w:tab w:val="left" w:pos="598"/>
                <w:tab w:val="left" w:pos="5996"/>
                <w:tab w:val="left" w:pos="6237"/>
              </w:tabs>
              <w:spacing w:before="80" w:after="80"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трансляция </w:t>
            </w:r>
            <w:r w:rsidR="00F756E7"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инновации</w:t>
            </w:r>
          </w:p>
        </w:tc>
      </w:tr>
      <w:tr w:rsidR="00D065BB" w:rsidRPr="00D065BB" w:rsidTr="00D065BB">
        <w:trPr>
          <w:trHeight w:val="75"/>
        </w:trPr>
        <w:tc>
          <w:tcPr>
            <w:tcW w:w="1277" w:type="dxa"/>
          </w:tcPr>
          <w:p w:rsidR="00975FDC" w:rsidRPr="00D065BB" w:rsidRDefault="00362730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975FDC"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евраль - апрель</w:t>
            </w:r>
          </w:p>
          <w:p w:rsidR="00975FDC" w:rsidRPr="00D065BB" w:rsidRDefault="00975FDC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FDC" w:rsidRPr="00D065BB" w:rsidRDefault="002E3F0B" w:rsidP="00CB6A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75FDC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DC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открытых мероприятий </w:t>
            </w:r>
            <w:r w:rsidR="001E4D85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педагогов/</w:t>
            </w:r>
            <w:r w:rsidR="00F756E7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 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>по реализации ДСДМ</w:t>
            </w:r>
            <w:r w:rsidR="005E03E8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>ОО, города, округа, региона и др.</w:t>
            </w:r>
          </w:p>
          <w:p w:rsidR="00975FDC" w:rsidRPr="00D065BB" w:rsidRDefault="002E3F0B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75FDC"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по обмену опытом 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между участниками лаборатории </w:t>
            </w:r>
            <w:r w:rsidR="00975FDC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(сценарии методических мероприятий)</w:t>
            </w:r>
            <w:r w:rsidR="00975FD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копилки лаборатории.</w:t>
            </w:r>
            <w:r w:rsidR="00975FDC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846B6" w:rsidRPr="00D065BB" w:rsidRDefault="00C846B6" w:rsidP="00C846B6">
            <w:pPr>
              <w:tabs>
                <w:tab w:val="left" w:pos="317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Инд. консультации по разработке открытых методических мероприятий по </w:t>
            </w:r>
            <w:proofErr w:type="spellStart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почте, </w:t>
            </w:r>
            <w:proofErr w:type="spellStart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, телефону.</w:t>
            </w:r>
          </w:p>
          <w:p w:rsidR="00C846B6" w:rsidRPr="00D065BB" w:rsidRDefault="00C846B6" w:rsidP="00C846B6">
            <w:pPr>
              <w:tabs>
                <w:tab w:val="left" w:pos="317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2) Самообразование.</w:t>
            </w:r>
          </w:p>
          <w:p w:rsidR="00C846B6" w:rsidRPr="00D065BB" w:rsidRDefault="00C846B6" w:rsidP="00C846B6">
            <w:pPr>
              <w:tabs>
                <w:tab w:val="left" w:pos="317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3) Семинар, собрание, мастер-класс и др.</w:t>
            </w:r>
          </w:p>
          <w:p w:rsidR="00C846B6" w:rsidRPr="00D065BB" w:rsidRDefault="00C846B6" w:rsidP="00C846B6">
            <w:pPr>
              <w:tabs>
                <w:tab w:val="left" w:pos="317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4) Размещение в методической копилке разработанных и апробированных материалов.</w:t>
            </w:r>
          </w:p>
          <w:p w:rsidR="002E3F0B" w:rsidRPr="00D065BB" w:rsidRDefault="002E3F0B" w:rsidP="00CB6A61">
            <w:pPr>
              <w:tabs>
                <w:tab w:val="left" w:pos="317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75FDC" w:rsidRPr="00D065BB" w:rsidRDefault="00975FDC" w:rsidP="00CB6A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в </w:t>
            </w:r>
            <w:r w:rsidRPr="00D0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FD684F"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03C" w:rsidRPr="00D065BB" w:rsidRDefault="00975FDC" w:rsidP="00CB6A61">
            <w:pPr>
              <w:pStyle w:val="ab"/>
              <w:tabs>
                <w:tab w:val="left" w:pos="318"/>
              </w:tabs>
              <w:spacing w:before="80" w:after="8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7E2B" w:rsidRPr="00D065BB">
              <w:rPr>
                <w:rFonts w:ascii="Times New Roman" w:hAnsi="Times New Roman" w:cs="Times New Roman"/>
                <w:sz w:val="24"/>
                <w:szCs w:val="24"/>
              </w:rPr>
              <w:t>Материалы для самообразования</w:t>
            </w:r>
            <w:r w:rsidR="00FD684F"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E2B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DC" w:rsidRPr="00D065BB" w:rsidRDefault="00975FDC" w:rsidP="00D065BB">
            <w:pPr>
              <w:pStyle w:val="ab"/>
              <w:tabs>
                <w:tab w:val="left" w:pos="318"/>
              </w:tabs>
              <w:spacing w:before="80" w:after="80" w:line="240" w:lineRule="auto"/>
              <w:ind w:left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5FDC" w:rsidRPr="00D065BB" w:rsidRDefault="00975FDC" w:rsidP="00CB6A61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9599E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провести методическое мероприятие для </w:t>
            </w:r>
            <w:proofErr w:type="spellStart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F64F87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="002E3F0B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ДСДМ и разместить на сайте ДОО информацию о проведенном мероприятии; </w:t>
            </w:r>
            <w:r w:rsidRPr="00D06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выслать координатору </w:t>
            </w:r>
            <w:hyperlink r:id="rId11" w:history="1">
              <w:r w:rsidR="000D403C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="000D403C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403C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0D403C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r w:rsidR="000D403C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D403C" w:rsidRPr="00D065B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ссылку на </w:t>
            </w:r>
            <w:r w:rsidR="001459A4" w:rsidRPr="00D06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публикацию</w:t>
            </w:r>
          </w:p>
          <w:p w:rsidR="00975FDC" w:rsidRPr="00D065BB" w:rsidRDefault="00975FDC" w:rsidP="00CB6A61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до 30 апреля</w:t>
            </w:r>
            <w:r w:rsidR="00FD684F"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.</w:t>
            </w:r>
          </w:p>
          <w:p w:rsidR="00975FDC" w:rsidRPr="00D065BB" w:rsidRDefault="00975FDC" w:rsidP="00CB6A61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Разместить в </w:t>
            </w:r>
            <w:hyperlink r:id="rId12" w:history="1">
              <w:r w:rsidRPr="00D065BB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методической копилке</w:t>
              </w:r>
            </w:hyperlink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9A4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лаборатории</w:t>
            </w:r>
            <w:r w:rsidR="002E3F0B"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методического мероприятия </w:t>
            </w:r>
          </w:p>
          <w:p w:rsidR="00975FDC" w:rsidRPr="00D065BB" w:rsidRDefault="00975FDC" w:rsidP="00CB6A61">
            <w:pPr>
              <w:tabs>
                <w:tab w:val="left" w:pos="328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до 30 апреля</w:t>
            </w:r>
            <w:r w:rsidR="00FD684F"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.</w:t>
            </w:r>
          </w:p>
          <w:p w:rsidR="00CC7212" w:rsidRPr="00D065BB" w:rsidRDefault="00F64F87" w:rsidP="00CC7212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формат размещаемого документа – </w:t>
            </w:r>
            <w:proofErr w:type="spellStart"/>
            <w:r w:rsidR="00E925B8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ord</w:t>
            </w:r>
            <w:proofErr w:type="spellEnd"/>
            <w:r w:rsidR="00E01212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C7AAA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AAA" w:rsidRPr="00D065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; наименование файла – краткое название ОО и города</w:t>
            </w:r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; в методической разработке обязательно указывается ФИО автор</w:t>
            </w:r>
            <w:proofErr w:type="gramStart"/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proofErr w:type="gramEnd"/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должность, категория, адрес </w:t>
            </w:r>
            <w:proofErr w:type="spellStart"/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="00077E2B"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. почты).</w:t>
            </w:r>
          </w:p>
        </w:tc>
      </w:tr>
      <w:tr w:rsidR="00975FDC" w:rsidRPr="00D065BB" w:rsidTr="00D065BB">
        <w:trPr>
          <w:trHeight w:val="441"/>
        </w:trPr>
        <w:tc>
          <w:tcPr>
            <w:tcW w:w="15594" w:type="dxa"/>
            <w:gridSpan w:val="6"/>
            <w:shd w:val="clear" w:color="auto" w:fill="FFFFFF" w:themeFill="background1"/>
            <w:vAlign w:val="center"/>
          </w:tcPr>
          <w:p w:rsidR="00975FDC" w:rsidRPr="00D065BB" w:rsidRDefault="001121A6" w:rsidP="00CB6A61">
            <w:pPr>
              <w:pStyle w:val="ab"/>
              <w:numPr>
                <w:ilvl w:val="0"/>
                <w:numId w:val="1"/>
              </w:numPr>
              <w:tabs>
                <w:tab w:val="left" w:pos="6180"/>
              </w:tabs>
              <w:spacing w:before="80" w:after="8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участие в конкурсе</w:t>
            </w:r>
            <w:r w:rsidR="00975FDC"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 xml:space="preserve"> «Учу учиться»</w:t>
            </w:r>
          </w:p>
        </w:tc>
      </w:tr>
      <w:tr w:rsidR="00D065BB" w:rsidRPr="00D065BB" w:rsidTr="00D065BB">
        <w:trPr>
          <w:trHeight w:val="1126"/>
        </w:trPr>
        <w:tc>
          <w:tcPr>
            <w:tcW w:w="1277" w:type="dxa"/>
          </w:tcPr>
          <w:p w:rsidR="00975FDC" w:rsidRPr="00D065BB" w:rsidRDefault="00362730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="00975FDC"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ктябрь - июнь</w:t>
            </w:r>
          </w:p>
        </w:tc>
        <w:tc>
          <w:tcPr>
            <w:tcW w:w="3402" w:type="dxa"/>
          </w:tcPr>
          <w:p w:rsidR="00975FDC" w:rsidRPr="00D065BB" w:rsidRDefault="001121A6" w:rsidP="00CB6A61">
            <w:pPr>
              <w:tabs>
                <w:tab w:val="left" w:pos="68"/>
              </w:tabs>
              <w:spacing w:before="80" w:after="8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материалов на</w:t>
            </w:r>
            <w:r w:rsidR="00975FDC"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педагогическом конкурсе «Учу учиться».</w:t>
            </w:r>
          </w:p>
        </w:tc>
        <w:tc>
          <w:tcPr>
            <w:tcW w:w="3686" w:type="dxa"/>
          </w:tcPr>
          <w:p w:rsidR="00975FDC" w:rsidRPr="00D065BB" w:rsidRDefault="00975FDC" w:rsidP="00CB6A61">
            <w:pPr>
              <w:tabs>
                <w:tab w:val="left" w:pos="317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конкурсу.</w:t>
            </w:r>
          </w:p>
        </w:tc>
        <w:tc>
          <w:tcPr>
            <w:tcW w:w="2835" w:type="dxa"/>
            <w:gridSpan w:val="2"/>
          </w:tcPr>
          <w:p w:rsidR="00975FDC" w:rsidRPr="00D065BB" w:rsidRDefault="00975FDC" w:rsidP="00FA234C">
            <w:pPr>
              <w:pStyle w:val="ab"/>
              <w:tabs>
                <w:tab w:val="left" w:pos="284"/>
                <w:tab w:val="left" w:pos="318"/>
              </w:tabs>
              <w:spacing w:before="80" w:after="8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Положение о конкурсе</w:t>
            </w:r>
            <w:r w:rsidR="00FD684F"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75FDC" w:rsidRPr="00D065BB" w:rsidRDefault="00975FDC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Выбор номинации (номинаций) и участие в конкурсе.</w:t>
            </w:r>
          </w:p>
        </w:tc>
      </w:tr>
      <w:tr w:rsidR="00975FDC" w:rsidRPr="00D065BB" w:rsidTr="00D065BB">
        <w:trPr>
          <w:trHeight w:val="427"/>
        </w:trPr>
        <w:tc>
          <w:tcPr>
            <w:tcW w:w="15594" w:type="dxa"/>
            <w:gridSpan w:val="6"/>
            <w:shd w:val="clear" w:color="auto" w:fill="FFFFFF" w:themeFill="background1"/>
            <w:vAlign w:val="center"/>
          </w:tcPr>
          <w:p w:rsidR="00975FDC" w:rsidRPr="00D065BB" w:rsidRDefault="00975FDC" w:rsidP="00CB6A61">
            <w:pPr>
              <w:numPr>
                <w:ilvl w:val="0"/>
                <w:numId w:val="1"/>
              </w:numPr>
              <w:tabs>
                <w:tab w:val="left" w:pos="173"/>
                <w:tab w:val="left" w:pos="315"/>
                <w:tab w:val="left" w:pos="457"/>
                <w:tab w:val="left" w:pos="5988"/>
              </w:tabs>
              <w:spacing w:before="80" w:after="8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реф</w:t>
            </w:r>
            <w:r w:rsidR="00CB3513"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лексия работы лаборатории № 3 по итогам года</w:t>
            </w:r>
          </w:p>
        </w:tc>
      </w:tr>
      <w:tr w:rsidR="009B1994" w:rsidRPr="00D065BB" w:rsidTr="00D065BB">
        <w:trPr>
          <w:trHeight w:val="696"/>
        </w:trPr>
        <w:tc>
          <w:tcPr>
            <w:tcW w:w="15594" w:type="dxa"/>
            <w:gridSpan w:val="6"/>
            <w:shd w:val="clear" w:color="auto" w:fill="ECFEEE"/>
            <w:vAlign w:val="center"/>
          </w:tcPr>
          <w:p w:rsidR="009B1994" w:rsidRPr="00D065BB" w:rsidRDefault="009B1994" w:rsidP="00CB6A61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апрель    </w:t>
            </w:r>
            <w:r w:rsidRPr="00D065BB">
              <w:rPr>
                <w:rFonts w:ascii="Times New Roman" w:hAnsi="Times New Roman" w:cs="Times New Roman"/>
                <w:b/>
                <w:i/>
                <w:color w:val="E36C0A"/>
                <w:sz w:val="24"/>
                <w:szCs w:val="24"/>
              </w:rPr>
              <w:t xml:space="preserve">                       </w:t>
            </w:r>
            <w:r w:rsidR="00CB6A61" w:rsidRPr="00D065BB">
              <w:rPr>
                <w:rFonts w:ascii="Times New Roman" w:hAnsi="Times New Roman" w:cs="Times New Roman"/>
                <w:b/>
                <w:i/>
                <w:color w:val="E36C0A"/>
                <w:sz w:val="24"/>
                <w:szCs w:val="24"/>
              </w:rPr>
              <w:t xml:space="preserve">       </w:t>
            </w:r>
            <w:r w:rsidRPr="00D065BB">
              <w:rPr>
                <w:rFonts w:ascii="Times New Roman" w:hAnsi="Times New Roman" w:cs="Times New Roman"/>
                <w:b/>
                <w:i/>
                <w:color w:val="E36C0A"/>
                <w:sz w:val="24"/>
                <w:szCs w:val="24"/>
              </w:rPr>
              <w:t xml:space="preserve">      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форум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ФИП и ВИП (дата будет уточняться).</w:t>
            </w:r>
          </w:p>
        </w:tc>
      </w:tr>
      <w:tr w:rsidR="00D065BB" w:rsidRPr="00D065BB" w:rsidTr="00D065BB">
        <w:trPr>
          <w:trHeight w:val="540"/>
        </w:trPr>
        <w:tc>
          <w:tcPr>
            <w:tcW w:w="1277" w:type="dxa"/>
          </w:tcPr>
          <w:p w:rsidR="002E3F0B" w:rsidRPr="00D065BB" w:rsidRDefault="00362730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2E3F0B"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прель-</w:t>
            </w:r>
          </w:p>
          <w:p w:rsidR="002E3F0B" w:rsidRPr="00D065BB" w:rsidRDefault="002E3F0B" w:rsidP="00CB6A61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2E3F0B" w:rsidRPr="00D065BB" w:rsidRDefault="002E3F0B" w:rsidP="00CB6A61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работы лаборатории в 2018-2019 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F0B" w:rsidRPr="00D065BB" w:rsidRDefault="002E3F0B" w:rsidP="00CB6A61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F0B" w:rsidRPr="00D065BB" w:rsidRDefault="002E3F0B" w:rsidP="00CB6A61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Обсуждение в педагогическом коллективе итогов работы.</w:t>
            </w:r>
          </w:p>
          <w:p w:rsidR="002E3F0B" w:rsidRPr="00D065BB" w:rsidRDefault="002E3F0B" w:rsidP="00CB6A61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Заполнение карт рефлексии.</w:t>
            </w:r>
          </w:p>
          <w:p w:rsidR="000F4D76" w:rsidRPr="00D065BB" w:rsidRDefault="000F4D76" w:rsidP="00CB6A61">
            <w:p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отчетов</w:t>
            </w:r>
            <w:r w:rsidR="000D403C" w:rsidRPr="00D065BB">
              <w:rPr>
                <w:rFonts w:ascii="Times New Roman" w:hAnsi="Times New Roman" w:cs="Times New Roman"/>
                <w:sz w:val="24"/>
                <w:szCs w:val="24"/>
              </w:rPr>
              <w:t>, отзывов педагогов и родителей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за 2018-2019 </w:t>
            </w:r>
            <w:proofErr w:type="spellStart"/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2E3F0B" w:rsidRPr="00D065BB" w:rsidRDefault="001459A4" w:rsidP="00CB6A6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</w:t>
            </w:r>
            <w:r w:rsidR="00FD684F"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B60" w:rsidRPr="00D065BB" w:rsidRDefault="008C2F8A" w:rsidP="00FA234C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</w:t>
            </w:r>
            <w:r w:rsidR="00FA234C">
              <w:rPr>
                <w:rFonts w:ascii="Times New Roman" w:hAnsi="Times New Roman" w:cs="Times New Roman"/>
                <w:i/>
                <w:sz w:val="24"/>
                <w:szCs w:val="24"/>
              </w:rPr>
              <w:t>на сайте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активна с апреля 2019 г.)</w:t>
            </w:r>
          </w:p>
        </w:tc>
        <w:tc>
          <w:tcPr>
            <w:tcW w:w="4394" w:type="dxa"/>
          </w:tcPr>
          <w:p w:rsidR="00A83C97" w:rsidRPr="00D065BB" w:rsidRDefault="00A83C97" w:rsidP="00FA234C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1) Заполнить карту рефлексии,</w:t>
            </w:r>
          </w:p>
          <w:p w:rsidR="00A83C97" w:rsidRPr="00D065BB" w:rsidRDefault="00A83C97" w:rsidP="00FA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0D403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0D403C" w:rsidRPr="00D065B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fip@sch2000.ru</w:t>
              </w:r>
            </w:hyperlink>
            <w:r w:rsidR="000D403C"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3C97" w:rsidRPr="00D065BB" w:rsidRDefault="00A83C97" w:rsidP="00CB6A61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</w:t>
            </w:r>
            <w:r w:rsidR="006F0BF0"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15</w:t>
            </w: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июня.</w:t>
            </w:r>
          </w:p>
          <w:p w:rsidR="00A83C97" w:rsidRPr="00D065BB" w:rsidRDefault="00995728" w:rsidP="00CB6A61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Заполнить анкету обратной связи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4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bookmarkStart w:id="0" w:name="_GoBack"/>
            <w:bookmarkEnd w:id="0"/>
          </w:p>
          <w:p w:rsidR="00995728" w:rsidRPr="00D065BB" w:rsidRDefault="00995728" w:rsidP="00CB6A61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</w:t>
            </w:r>
            <w:r w:rsidR="006F0BF0"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15</w:t>
            </w: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июня.</w:t>
            </w:r>
          </w:p>
          <w:p w:rsidR="00A83C97" w:rsidRPr="00D065BB" w:rsidRDefault="00A83C97" w:rsidP="00FA234C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E2044" w:rsidRPr="00D06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F0B" w:rsidRPr="00D065BB">
              <w:rPr>
                <w:rFonts w:ascii="Times New Roman" w:hAnsi="Times New Roman" w:cs="Times New Roman"/>
                <w:sz w:val="24"/>
                <w:szCs w:val="24"/>
              </w:rPr>
              <w:t>одготовить творчески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D403C" w:rsidRPr="00D065B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  <w:p w:rsidR="002E3F0B" w:rsidRPr="00D065BB" w:rsidRDefault="00A83C97" w:rsidP="00FA234C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отзывы педагогов</w:t>
            </w:r>
            <w:r w:rsidR="000D403C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E2044"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в </w:t>
            </w:r>
            <w:hyperlink r:id="rId14" w:history="1">
              <w:r w:rsidR="00995728"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Ярмарке достижений</w:t>
              </w:r>
            </w:hyperlink>
          </w:p>
          <w:p w:rsidR="002E3F0B" w:rsidRPr="00D065BB" w:rsidRDefault="002E3F0B" w:rsidP="00CB6A61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 xml:space="preserve">до </w:t>
            </w:r>
            <w:r w:rsidR="006F0BF0"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>15</w:t>
            </w:r>
            <w:r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 xml:space="preserve"> июня</w:t>
            </w:r>
            <w:r w:rsidR="000B4B60"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>.</w:t>
            </w:r>
          </w:p>
          <w:p w:rsidR="006F0BF0" w:rsidRPr="00D065BB" w:rsidRDefault="006F0BF0" w:rsidP="00CB6A61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формат размещаемого документа – </w:t>
            </w:r>
            <w:proofErr w:type="spellStart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; наименование файла – краткое название ОО и города.</w:t>
            </w:r>
          </w:p>
        </w:tc>
      </w:tr>
    </w:tbl>
    <w:p w:rsid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5BB" w:rsidRP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5BB">
        <w:rPr>
          <w:rFonts w:ascii="Times New Roman" w:hAnsi="Times New Roman"/>
          <w:sz w:val="28"/>
          <w:szCs w:val="28"/>
        </w:rPr>
        <w:t>Все вопросы и уточнения можно задавать координатору проекта:</w:t>
      </w:r>
    </w:p>
    <w:p w:rsidR="00D065BB" w:rsidRP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065BB">
        <w:rPr>
          <w:rFonts w:ascii="Times New Roman" w:hAnsi="Times New Roman"/>
          <w:sz w:val="28"/>
          <w:szCs w:val="28"/>
        </w:rPr>
        <w:t>Тел</w:t>
      </w:r>
      <w:r w:rsidRPr="00D065BB">
        <w:rPr>
          <w:rFonts w:ascii="Times New Roman" w:hAnsi="Times New Roman"/>
          <w:sz w:val="28"/>
          <w:szCs w:val="28"/>
          <w:lang w:val="en-US"/>
        </w:rPr>
        <w:t>: +7-926-369-09-31; +7-915-114-20-27</w:t>
      </w:r>
    </w:p>
    <w:p w:rsidR="00D065BB" w:rsidRP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065BB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5" w:history="1">
        <w:r w:rsidRPr="00401B2D">
          <w:rPr>
            <w:rStyle w:val="aa"/>
            <w:rFonts w:ascii="Times New Roman" w:hAnsi="Times New Roman"/>
            <w:sz w:val="28"/>
            <w:szCs w:val="28"/>
            <w:lang w:val="en-US"/>
          </w:rPr>
          <w:t>koroleva@sch2000.ru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63DA" w:rsidRPr="00D065BB" w:rsidRDefault="00DB63DA" w:rsidP="00F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63DA" w:rsidRPr="00D065BB" w:rsidSect="0063373D">
      <w:headerReference w:type="default" r:id="rId16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22" w:rsidRDefault="00863722" w:rsidP="00FA3A44">
      <w:pPr>
        <w:spacing w:after="0" w:line="240" w:lineRule="auto"/>
      </w:pPr>
      <w:r>
        <w:separator/>
      </w:r>
    </w:p>
  </w:endnote>
  <w:endnote w:type="continuationSeparator" w:id="0">
    <w:p w:rsidR="00863722" w:rsidRDefault="00863722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22" w:rsidRDefault="00863722" w:rsidP="00FA3A44">
      <w:pPr>
        <w:spacing w:after="0" w:line="240" w:lineRule="auto"/>
      </w:pPr>
      <w:r>
        <w:separator/>
      </w:r>
    </w:p>
  </w:footnote>
  <w:footnote w:type="continuationSeparator" w:id="0">
    <w:p w:rsidR="00863722" w:rsidRDefault="00863722" w:rsidP="00F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 xml:space="preserve">НОУ ДПО «Институт </w:t>
    </w:r>
    <w:proofErr w:type="spellStart"/>
    <w:r w:rsidRPr="00393794">
      <w:rPr>
        <w:rFonts w:ascii="Times New Roman" w:eastAsia="Calibri" w:hAnsi="Times New Roman" w:cs="Times New Roman"/>
      </w:rPr>
      <w:t>системно-деятельностной</w:t>
    </w:r>
    <w:proofErr w:type="spellEnd"/>
    <w:r w:rsidRPr="00393794">
      <w:rPr>
        <w:rFonts w:ascii="Times New Roman" w:eastAsia="Calibri" w:hAnsi="Times New Roman" w:cs="Times New Roman"/>
      </w:rPr>
      <w:t xml:space="preserve">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201</w:t>
    </w:r>
    <w:r w:rsidR="001F354D">
      <w:rPr>
        <w:rFonts w:ascii="Times New Roman" w:eastAsia="Calibri" w:hAnsi="Times New Roman" w:cs="Times New Roman"/>
      </w:rPr>
      <w:t>8</w:t>
    </w:r>
    <w:r w:rsidRPr="00393794">
      <w:rPr>
        <w:rFonts w:ascii="Times New Roman" w:eastAsia="Calibri" w:hAnsi="Times New Roman" w:cs="Times New Roman"/>
      </w:rPr>
      <w:t>–201</w:t>
    </w:r>
    <w:r w:rsidR="00B04BAD">
      <w:rPr>
        <w:rFonts w:ascii="Times New Roman" w:eastAsia="Calibri" w:hAnsi="Times New Roman" w:cs="Times New Roman"/>
      </w:rPr>
      <w:t>9</w:t>
    </w:r>
    <w:r w:rsidRPr="00393794">
      <w:rPr>
        <w:rFonts w:ascii="Times New Roman" w:eastAsia="Calibri" w:hAnsi="Times New Roman" w:cs="Times New Roman"/>
      </w:rPr>
      <w:t xml:space="preserve"> учебный год </w:t>
    </w:r>
  </w:p>
  <w:p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9C6164">
      <w:rPr>
        <w:rFonts w:ascii="Times New Roman" w:eastAsia="Calibri" w:hAnsi="Times New Roman" w:cs="Times New Roman"/>
        <w:b/>
        <w:i/>
      </w:rPr>
      <w:t>Научный руководитель</w:t>
    </w:r>
    <w:r w:rsidRPr="00393794">
      <w:rPr>
        <w:rFonts w:ascii="Times New Roman" w:eastAsia="Calibri" w:hAnsi="Times New Roman" w:cs="Times New Roman"/>
      </w:rPr>
      <w:t xml:space="preserve"> – д.п.н., профессор Л.Г. </w:t>
    </w:r>
    <w:proofErr w:type="spellStart"/>
    <w:r w:rsidRPr="00393794">
      <w:rPr>
        <w:rFonts w:ascii="Times New Roman" w:eastAsia="Calibri" w:hAnsi="Times New Roman" w:cs="Times New Roman"/>
      </w:rPr>
      <w:t>Петерсон</w:t>
    </w:r>
    <w:proofErr w:type="spellEnd"/>
    <w:r w:rsidRPr="00393794">
      <w:rPr>
        <w:rFonts w:ascii="Times New Roman" w:eastAsia="Calibri" w:hAnsi="Times New Roman" w:cs="Times New Roman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5C"/>
    <w:multiLevelType w:val="hybridMultilevel"/>
    <w:tmpl w:val="E2D0F848"/>
    <w:lvl w:ilvl="0" w:tplc="AA340C4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5CC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90C"/>
    <w:multiLevelType w:val="hybridMultilevel"/>
    <w:tmpl w:val="01962B38"/>
    <w:lvl w:ilvl="0" w:tplc="8D84A9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1FD64BC"/>
    <w:multiLevelType w:val="hybridMultilevel"/>
    <w:tmpl w:val="8EC6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4BA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4AFA1E77"/>
    <w:multiLevelType w:val="hybridMultilevel"/>
    <w:tmpl w:val="C366C966"/>
    <w:lvl w:ilvl="0" w:tplc="417810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C5F1C0E"/>
    <w:multiLevelType w:val="hybridMultilevel"/>
    <w:tmpl w:val="53D8E8EE"/>
    <w:lvl w:ilvl="0" w:tplc="745ED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63381"/>
    <w:multiLevelType w:val="hybridMultilevel"/>
    <w:tmpl w:val="1EC85AEA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097D8C"/>
    <w:multiLevelType w:val="hybridMultilevel"/>
    <w:tmpl w:val="82CC555C"/>
    <w:lvl w:ilvl="0" w:tplc="40F095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1E94CC4"/>
    <w:multiLevelType w:val="hybridMultilevel"/>
    <w:tmpl w:val="11DED198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131B5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3A44"/>
    <w:rsid w:val="000064E3"/>
    <w:rsid w:val="00016FD8"/>
    <w:rsid w:val="00021307"/>
    <w:rsid w:val="00047767"/>
    <w:rsid w:val="00052392"/>
    <w:rsid w:val="00060707"/>
    <w:rsid w:val="0006314B"/>
    <w:rsid w:val="00063556"/>
    <w:rsid w:val="0006532E"/>
    <w:rsid w:val="00070036"/>
    <w:rsid w:val="000724C7"/>
    <w:rsid w:val="00077E2B"/>
    <w:rsid w:val="00080F8A"/>
    <w:rsid w:val="0008434F"/>
    <w:rsid w:val="000966F2"/>
    <w:rsid w:val="0009733F"/>
    <w:rsid w:val="000A014E"/>
    <w:rsid w:val="000B4B60"/>
    <w:rsid w:val="000C43ED"/>
    <w:rsid w:val="000D3F73"/>
    <w:rsid w:val="000D403C"/>
    <w:rsid w:val="000E19EF"/>
    <w:rsid w:val="000F0655"/>
    <w:rsid w:val="000F4D76"/>
    <w:rsid w:val="000F671E"/>
    <w:rsid w:val="001121A6"/>
    <w:rsid w:val="00115A30"/>
    <w:rsid w:val="001403F7"/>
    <w:rsid w:val="00141821"/>
    <w:rsid w:val="001459A4"/>
    <w:rsid w:val="00154BB8"/>
    <w:rsid w:val="001556A7"/>
    <w:rsid w:val="0016583E"/>
    <w:rsid w:val="001715BA"/>
    <w:rsid w:val="00182179"/>
    <w:rsid w:val="0018238A"/>
    <w:rsid w:val="001A5FAA"/>
    <w:rsid w:val="001B40F9"/>
    <w:rsid w:val="001B7292"/>
    <w:rsid w:val="001C51C2"/>
    <w:rsid w:val="001D3AD5"/>
    <w:rsid w:val="001E4D85"/>
    <w:rsid w:val="001F1B28"/>
    <w:rsid w:val="001F2B39"/>
    <w:rsid w:val="001F3459"/>
    <w:rsid w:val="001F354D"/>
    <w:rsid w:val="00203D4E"/>
    <w:rsid w:val="00210675"/>
    <w:rsid w:val="00215180"/>
    <w:rsid w:val="00222155"/>
    <w:rsid w:val="00254EE3"/>
    <w:rsid w:val="00256903"/>
    <w:rsid w:val="00285286"/>
    <w:rsid w:val="002C6CB5"/>
    <w:rsid w:val="002E0FAE"/>
    <w:rsid w:val="002E3F0B"/>
    <w:rsid w:val="002F3F4F"/>
    <w:rsid w:val="002F4604"/>
    <w:rsid w:val="002F6C79"/>
    <w:rsid w:val="00307FA8"/>
    <w:rsid w:val="00322496"/>
    <w:rsid w:val="00342405"/>
    <w:rsid w:val="00361E1E"/>
    <w:rsid w:val="00362730"/>
    <w:rsid w:val="00365B0C"/>
    <w:rsid w:val="00374B97"/>
    <w:rsid w:val="00393794"/>
    <w:rsid w:val="003A3546"/>
    <w:rsid w:val="003B2245"/>
    <w:rsid w:val="003B554F"/>
    <w:rsid w:val="003B74EB"/>
    <w:rsid w:val="003D149F"/>
    <w:rsid w:val="003E2044"/>
    <w:rsid w:val="003E2E69"/>
    <w:rsid w:val="003E3BA1"/>
    <w:rsid w:val="003E7A0D"/>
    <w:rsid w:val="00400CC9"/>
    <w:rsid w:val="00420092"/>
    <w:rsid w:val="004215C7"/>
    <w:rsid w:val="004304BD"/>
    <w:rsid w:val="00436E7D"/>
    <w:rsid w:val="00472E56"/>
    <w:rsid w:val="0048464D"/>
    <w:rsid w:val="004846CB"/>
    <w:rsid w:val="00486D17"/>
    <w:rsid w:val="004936E4"/>
    <w:rsid w:val="004A1A6C"/>
    <w:rsid w:val="004B7C76"/>
    <w:rsid w:val="004C6991"/>
    <w:rsid w:val="004E4D77"/>
    <w:rsid w:val="004E69DA"/>
    <w:rsid w:val="004F714B"/>
    <w:rsid w:val="004F73F2"/>
    <w:rsid w:val="00514490"/>
    <w:rsid w:val="00542A59"/>
    <w:rsid w:val="005519D2"/>
    <w:rsid w:val="00562FA9"/>
    <w:rsid w:val="00581772"/>
    <w:rsid w:val="005851BF"/>
    <w:rsid w:val="0059443A"/>
    <w:rsid w:val="00595795"/>
    <w:rsid w:val="005C0EE3"/>
    <w:rsid w:val="005C6D49"/>
    <w:rsid w:val="005D2BDA"/>
    <w:rsid w:val="005E03E8"/>
    <w:rsid w:val="00610FAA"/>
    <w:rsid w:val="006317EC"/>
    <w:rsid w:val="0063373D"/>
    <w:rsid w:val="0064558F"/>
    <w:rsid w:val="00670856"/>
    <w:rsid w:val="00676879"/>
    <w:rsid w:val="00691C36"/>
    <w:rsid w:val="006974C9"/>
    <w:rsid w:val="006A2F8B"/>
    <w:rsid w:val="006A44E4"/>
    <w:rsid w:val="006A66E1"/>
    <w:rsid w:val="006B3835"/>
    <w:rsid w:val="006C6FFE"/>
    <w:rsid w:val="006F0BF0"/>
    <w:rsid w:val="007065AF"/>
    <w:rsid w:val="007100B9"/>
    <w:rsid w:val="00720B93"/>
    <w:rsid w:val="00725667"/>
    <w:rsid w:val="00734BAD"/>
    <w:rsid w:val="007360B0"/>
    <w:rsid w:val="00745422"/>
    <w:rsid w:val="00750BE7"/>
    <w:rsid w:val="00752900"/>
    <w:rsid w:val="00756B2F"/>
    <w:rsid w:val="00761071"/>
    <w:rsid w:val="0076364F"/>
    <w:rsid w:val="007722FE"/>
    <w:rsid w:val="00774B22"/>
    <w:rsid w:val="00780425"/>
    <w:rsid w:val="007A7F5E"/>
    <w:rsid w:val="007B2818"/>
    <w:rsid w:val="007B2AAF"/>
    <w:rsid w:val="007B730A"/>
    <w:rsid w:val="007C242E"/>
    <w:rsid w:val="007C5CBE"/>
    <w:rsid w:val="007F202F"/>
    <w:rsid w:val="007F32FC"/>
    <w:rsid w:val="0080190E"/>
    <w:rsid w:val="00817AFC"/>
    <w:rsid w:val="00844B42"/>
    <w:rsid w:val="008472B3"/>
    <w:rsid w:val="0085704F"/>
    <w:rsid w:val="0086025B"/>
    <w:rsid w:val="00863722"/>
    <w:rsid w:val="0086415F"/>
    <w:rsid w:val="00873AC3"/>
    <w:rsid w:val="0089700A"/>
    <w:rsid w:val="008A4D25"/>
    <w:rsid w:val="008A5FDD"/>
    <w:rsid w:val="008B1CE9"/>
    <w:rsid w:val="008B292B"/>
    <w:rsid w:val="008C2F8A"/>
    <w:rsid w:val="008E6C64"/>
    <w:rsid w:val="008F3722"/>
    <w:rsid w:val="008F53DF"/>
    <w:rsid w:val="0090083C"/>
    <w:rsid w:val="00904CE0"/>
    <w:rsid w:val="0092476F"/>
    <w:rsid w:val="0093042C"/>
    <w:rsid w:val="00942F5F"/>
    <w:rsid w:val="00944F3F"/>
    <w:rsid w:val="0095204B"/>
    <w:rsid w:val="009532E8"/>
    <w:rsid w:val="009561CC"/>
    <w:rsid w:val="0097389A"/>
    <w:rsid w:val="00975FDC"/>
    <w:rsid w:val="009908F0"/>
    <w:rsid w:val="0099306D"/>
    <w:rsid w:val="00995728"/>
    <w:rsid w:val="0099599E"/>
    <w:rsid w:val="009B1994"/>
    <w:rsid w:val="009B3882"/>
    <w:rsid w:val="009C3F6B"/>
    <w:rsid w:val="009C448A"/>
    <w:rsid w:val="009C6164"/>
    <w:rsid w:val="009D46FD"/>
    <w:rsid w:val="009D5187"/>
    <w:rsid w:val="009F0F3E"/>
    <w:rsid w:val="00A004DA"/>
    <w:rsid w:val="00A2330C"/>
    <w:rsid w:val="00A26FCC"/>
    <w:rsid w:val="00A30724"/>
    <w:rsid w:val="00A47B2C"/>
    <w:rsid w:val="00A5015A"/>
    <w:rsid w:val="00A540A6"/>
    <w:rsid w:val="00A550F3"/>
    <w:rsid w:val="00A56FC2"/>
    <w:rsid w:val="00A60212"/>
    <w:rsid w:val="00A62B55"/>
    <w:rsid w:val="00A73D52"/>
    <w:rsid w:val="00A74288"/>
    <w:rsid w:val="00A83C97"/>
    <w:rsid w:val="00A83F32"/>
    <w:rsid w:val="00A908B9"/>
    <w:rsid w:val="00A969BA"/>
    <w:rsid w:val="00AB0372"/>
    <w:rsid w:val="00AB3EE4"/>
    <w:rsid w:val="00AB63D0"/>
    <w:rsid w:val="00AC0E54"/>
    <w:rsid w:val="00AC64DC"/>
    <w:rsid w:val="00AD3836"/>
    <w:rsid w:val="00AD550C"/>
    <w:rsid w:val="00AF59D8"/>
    <w:rsid w:val="00B04BAD"/>
    <w:rsid w:val="00B24B99"/>
    <w:rsid w:val="00B26BA7"/>
    <w:rsid w:val="00B40E02"/>
    <w:rsid w:val="00B4411A"/>
    <w:rsid w:val="00B44B8D"/>
    <w:rsid w:val="00B67CB8"/>
    <w:rsid w:val="00B813C4"/>
    <w:rsid w:val="00B94C47"/>
    <w:rsid w:val="00BA199A"/>
    <w:rsid w:val="00BA3FBB"/>
    <w:rsid w:val="00BA4A8F"/>
    <w:rsid w:val="00BA568F"/>
    <w:rsid w:val="00BA58C7"/>
    <w:rsid w:val="00BB0DCB"/>
    <w:rsid w:val="00BB4270"/>
    <w:rsid w:val="00BC4294"/>
    <w:rsid w:val="00BF27B2"/>
    <w:rsid w:val="00C00A84"/>
    <w:rsid w:val="00C27F90"/>
    <w:rsid w:val="00C30344"/>
    <w:rsid w:val="00C3744D"/>
    <w:rsid w:val="00C37A53"/>
    <w:rsid w:val="00C5347D"/>
    <w:rsid w:val="00C63325"/>
    <w:rsid w:val="00C65F61"/>
    <w:rsid w:val="00C74031"/>
    <w:rsid w:val="00C81E87"/>
    <w:rsid w:val="00C827E7"/>
    <w:rsid w:val="00C846B6"/>
    <w:rsid w:val="00CA08E5"/>
    <w:rsid w:val="00CA4B64"/>
    <w:rsid w:val="00CA6557"/>
    <w:rsid w:val="00CB3513"/>
    <w:rsid w:val="00CB4E47"/>
    <w:rsid w:val="00CB6A61"/>
    <w:rsid w:val="00CC7212"/>
    <w:rsid w:val="00CC7D7B"/>
    <w:rsid w:val="00CE7195"/>
    <w:rsid w:val="00CE7493"/>
    <w:rsid w:val="00CF7843"/>
    <w:rsid w:val="00D065BB"/>
    <w:rsid w:val="00D06D65"/>
    <w:rsid w:val="00D228C2"/>
    <w:rsid w:val="00D40A65"/>
    <w:rsid w:val="00D40C54"/>
    <w:rsid w:val="00D40C85"/>
    <w:rsid w:val="00D605EF"/>
    <w:rsid w:val="00D64506"/>
    <w:rsid w:val="00D64701"/>
    <w:rsid w:val="00D66A24"/>
    <w:rsid w:val="00D71212"/>
    <w:rsid w:val="00D748F3"/>
    <w:rsid w:val="00D7554E"/>
    <w:rsid w:val="00D93466"/>
    <w:rsid w:val="00DA4078"/>
    <w:rsid w:val="00DB63DA"/>
    <w:rsid w:val="00DB68FA"/>
    <w:rsid w:val="00DC0493"/>
    <w:rsid w:val="00DC4407"/>
    <w:rsid w:val="00DD0A00"/>
    <w:rsid w:val="00DD4AEA"/>
    <w:rsid w:val="00DF7DF9"/>
    <w:rsid w:val="00E0013F"/>
    <w:rsid w:val="00E005C6"/>
    <w:rsid w:val="00E01212"/>
    <w:rsid w:val="00E05BCC"/>
    <w:rsid w:val="00E24C19"/>
    <w:rsid w:val="00E303C6"/>
    <w:rsid w:val="00E365D2"/>
    <w:rsid w:val="00E54BE2"/>
    <w:rsid w:val="00E555CB"/>
    <w:rsid w:val="00E665BC"/>
    <w:rsid w:val="00E71F26"/>
    <w:rsid w:val="00E925B8"/>
    <w:rsid w:val="00E9529E"/>
    <w:rsid w:val="00EA0AA3"/>
    <w:rsid w:val="00EA7573"/>
    <w:rsid w:val="00EB5702"/>
    <w:rsid w:val="00EB7CD5"/>
    <w:rsid w:val="00EC11A9"/>
    <w:rsid w:val="00EC37C9"/>
    <w:rsid w:val="00ED0BB5"/>
    <w:rsid w:val="00EF0BD5"/>
    <w:rsid w:val="00F157EF"/>
    <w:rsid w:val="00F211F1"/>
    <w:rsid w:val="00F22FDA"/>
    <w:rsid w:val="00F56DA0"/>
    <w:rsid w:val="00F64F87"/>
    <w:rsid w:val="00F72624"/>
    <w:rsid w:val="00F756E7"/>
    <w:rsid w:val="00F815F9"/>
    <w:rsid w:val="00F85C26"/>
    <w:rsid w:val="00F91541"/>
    <w:rsid w:val="00F93237"/>
    <w:rsid w:val="00FA234C"/>
    <w:rsid w:val="00FA3A44"/>
    <w:rsid w:val="00FB0C75"/>
    <w:rsid w:val="00FB3A2D"/>
    <w:rsid w:val="00FC4699"/>
    <w:rsid w:val="00FC5CC0"/>
    <w:rsid w:val="00FC7AAA"/>
    <w:rsid w:val="00FD0BBD"/>
    <w:rsid w:val="00FD48AF"/>
    <w:rsid w:val="00FD684F"/>
    <w:rsid w:val="00FD6F30"/>
    <w:rsid w:val="00FD792C"/>
    <w:rsid w:val="00FE588A"/>
    <w:rsid w:val="00FE67FF"/>
    <w:rsid w:val="00FF1DBB"/>
    <w:rsid w:val="00FF2FA7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sch2000.ru)" TargetMode="External"/><Relationship Id="rId13" Type="http://schemas.openxmlformats.org/officeDocument/2006/relationships/hyperlink" Target="mailto:fip@sch2000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qQbwm2OFQYoyFUwV-yLfuIZ-AGwWcyoK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oleva@sch200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oleva@sch2000.ru" TargetMode="External"/><Relationship Id="rId10" Type="http://schemas.openxmlformats.org/officeDocument/2006/relationships/hyperlink" Target="https://drive.google.com/drive/folders/1qQbwm2OFQYoyFUwV-yLfuIZ-AGwWcyoK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leva@sch2000.ru" TargetMode="External"/><Relationship Id="rId14" Type="http://schemas.openxmlformats.org/officeDocument/2006/relationships/hyperlink" Target="https://drive.google.com/drive/folders/1NRwzCZ1rSa21eAoT5w75caUYEnjYb1af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B65A-FBCF-4A44-93F1-CD6D4752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Алексей</cp:lastModifiedBy>
  <cp:revision>2</cp:revision>
  <cp:lastPrinted>2017-08-14T08:22:00Z</cp:lastPrinted>
  <dcterms:created xsi:type="dcterms:W3CDTF">2019-06-02T12:50:00Z</dcterms:created>
  <dcterms:modified xsi:type="dcterms:W3CDTF">2019-06-02T12:50:00Z</dcterms:modified>
</cp:coreProperties>
</file>