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C6C" w:rsidRPr="00F429FF" w:rsidRDefault="00D573F0" w:rsidP="000C6BDE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 Ширма для родителей </w:t>
      </w:r>
      <w:r w:rsidR="00BF0178" w:rsidRPr="00F429FF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«</w:t>
      </w:r>
      <w:r w:rsidR="00202C6C" w:rsidRPr="00F429FF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Игры с палочками </w:t>
      </w:r>
      <w:proofErr w:type="spellStart"/>
      <w:r w:rsidR="00202C6C" w:rsidRPr="00F429FF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Кюизенера</w:t>
      </w:r>
      <w:proofErr w:type="spellEnd"/>
      <w:r w:rsidR="00BF0178" w:rsidRPr="00F429FF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»</w:t>
      </w:r>
      <w:r w:rsidR="00912880" w:rsidRPr="00F429FF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.</w:t>
      </w:r>
    </w:p>
    <w:p w:rsidR="00202C6C" w:rsidRPr="000C6BDE" w:rsidRDefault="00202C6C" w:rsidP="00202C6C">
      <w:pPr>
        <w:shd w:val="clear" w:color="auto" w:fill="FFFFFF"/>
        <w:spacing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Бельгийский учитель начальной школы </w:t>
      </w:r>
      <w:r w:rsidRPr="000C6BDE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 xml:space="preserve">Джордж </w:t>
      </w:r>
      <w:proofErr w:type="spellStart"/>
      <w:r w:rsidRPr="000C6BDE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Кюизинер</w:t>
      </w:r>
      <w:proofErr w:type="spellEnd"/>
      <w:r w:rsidRPr="000C6BDE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 xml:space="preserve"> (1891-1976)</w:t>
      </w:r>
      <w:r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разработал универсальный дидактический материал для развития у детей математических спос</w:t>
      </w:r>
      <w:r w:rsidR="008F0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обностей. </w:t>
      </w:r>
    </w:p>
    <w:p w:rsidR="00202C6C" w:rsidRPr="000C6BDE" w:rsidRDefault="00202C6C" w:rsidP="00EF102F">
      <w:pPr>
        <w:shd w:val="clear" w:color="auto" w:fill="FFFFFF"/>
        <w:spacing w:after="75" w:line="270" w:lineRule="atLeast"/>
        <w:ind w:firstLine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BDE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 xml:space="preserve">Палочки </w:t>
      </w:r>
      <w:proofErr w:type="spellStart"/>
      <w:r w:rsidRPr="000C6BDE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Кюизенера</w:t>
      </w:r>
      <w:proofErr w:type="spellEnd"/>
      <w:r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F01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набор счё</w:t>
      </w:r>
      <w:r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тных палочек, которые еще называют «числа в цвете», "цветными палочками", "цветными числами", "цветными л</w:t>
      </w:r>
      <w:r w:rsidR="009D3D96"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инеечками". П</w:t>
      </w:r>
      <w:r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алочки одной длины выполнены в одном цвете и обозначают определенное число. Чем больше длина палочки, тем большее чис</w:t>
      </w:r>
      <w:r w:rsidR="009D3D96"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ловое значение она выражает.</w:t>
      </w:r>
      <w:r w:rsidR="008F0B18"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</w:t>
      </w:r>
      <w:r w:rsidRPr="000C6BDE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Игров</w:t>
      </w:r>
      <w:r w:rsidR="00BF0178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ые задачи цве</w:t>
      </w:r>
      <w:r w:rsidRPr="000C6BDE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тных палочек</w:t>
      </w:r>
      <w:r w:rsidR="009D3D96" w:rsidRPr="000C6BDE"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lang w:eastAsia="ru-RU"/>
        </w:rPr>
        <w:t>:</w:t>
      </w:r>
    </w:p>
    <w:p w:rsidR="00202C6C" w:rsidRDefault="00BF0178" w:rsidP="00202C6C">
      <w:pPr>
        <w:shd w:val="clear" w:color="auto" w:fill="FFFFFF"/>
        <w:spacing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Счё</w:t>
      </w:r>
      <w:r w:rsidR="00202C6C"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тные  палочки </w:t>
      </w:r>
      <w:proofErr w:type="spellStart"/>
      <w:r w:rsidR="00202C6C"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Кюизенера</w:t>
      </w:r>
      <w:proofErr w:type="spellEnd"/>
      <w:r w:rsidR="00202C6C"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являются многофункциональным математическим пособием, которое позволяет "через руки" ребенка формировать понятие числовой последовательности, состава числа, отношений «больше – меньше», «право – лево», «между», «длиннее», «выше» и многое другое.</w:t>
      </w:r>
      <w:proofErr w:type="gramEnd"/>
      <w:r w:rsidR="00202C6C"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 способствует развитию детского творчества, развития фантазии и воображения, познавательной активности, мелкой моторики, наглядно-действенного мышления, внимания, пространственного ориентирования, восприятия, комбинаторных и конструкторских способностей.</w:t>
      </w:r>
    </w:p>
    <w:p w:rsidR="008F0B18" w:rsidRDefault="008F0B18" w:rsidP="00202C6C">
      <w:pPr>
        <w:shd w:val="clear" w:color="auto" w:fill="FFFFFF"/>
        <w:spacing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B18" w:rsidRDefault="00A26DB9" w:rsidP="00A26DB9">
      <w:pPr>
        <w:shd w:val="clear" w:color="auto" w:fill="FFFFFF"/>
        <w:spacing w:after="75" w:line="270" w:lineRule="atLeast"/>
        <w:ind w:firstLine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62400" cy="3043237"/>
            <wp:effectExtent l="0" t="457200" r="0" b="442913"/>
            <wp:docPr id="23" name="Рисунок 11" descr="C:\Users\настя\Desktop\математика мл.гр\IMG_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esktop\математика мл.гр\IMG_6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400" cy="304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B9" w:rsidRDefault="00A26DB9" w:rsidP="00A26DB9">
      <w:pPr>
        <w:shd w:val="clear" w:color="auto" w:fill="FFFFFF"/>
        <w:spacing w:after="75" w:line="270" w:lineRule="atLeast"/>
        <w:ind w:firstLine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B18" w:rsidRPr="000C6BDE" w:rsidRDefault="008F0B18" w:rsidP="00202C6C">
      <w:pPr>
        <w:shd w:val="clear" w:color="auto" w:fill="FFFFFF"/>
        <w:spacing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C6C" w:rsidRDefault="00202C6C" w:rsidP="00202C6C">
      <w:pPr>
        <w:shd w:val="clear" w:color="auto" w:fill="FFFFFF"/>
        <w:spacing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BDE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  <w:lang w:eastAsia="ru-RU"/>
        </w:rPr>
        <w:t xml:space="preserve">На начальном этапе занятий  палочки </w:t>
      </w:r>
      <w:proofErr w:type="spellStart"/>
      <w:r w:rsidRPr="000C6BDE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  <w:lang w:eastAsia="ru-RU"/>
        </w:rPr>
        <w:t>Кюизенера</w:t>
      </w:r>
      <w:proofErr w:type="spellEnd"/>
      <w:r w:rsidRPr="000C6BDE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  <w:lang w:eastAsia="ru-RU"/>
        </w:rPr>
        <w:t> </w:t>
      </w:r>
      <w:r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как игровой  материал</w:t>
      </w:r>
      <w:r w:rsidRPr="000C6BDE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.</w:t>
      </w:r>
      <w:r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играют с ними, как с обычными кубиками, палочками, </w:t>
      </w:r>
      <w:hyperlink r:id="rId7" w:tgtFrame="_blank" w:history="1">
        <w:r w:rsidRPr="000C6B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конструктором</w:t>
        </w:r>
      </w:hyperlink>
      <w:r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ходу игр и занятий, знакомясь с цветами, размерами и формами.</w:t>
      </w:r>
    </w:p>
    <w:p w:rsidR="00A26DB9" w:rsidRDefault="00A26DB9" w:rsidP="008F0B18">
      <w:pPr>
        <w:shd w:val="clear" w:color="auto" w:fill="FFFFFF"/>
        <w:spacing w:after="75" w:line="270" w:lineRule="atLeast"/>
        <w:ind w:firstLine="15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F0B18" w:rsidRDefault="008F0B18" w:rsidP="008F0B18">
      <w:pPr>
        <w:shd w:val="clear" w:color="auto" w:fill="FFFFFF"/>
        <w:spacing w:after="75" w:line="270" w:lineRule="atLeast"/>
        <w:ind w:firstLine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95650" cy="2914650"/>
            <wp:effectExtent l="0" t="190500" r="0" b="171450"/>
            <wp:docPr id="20" name="Рисунок 8" descr="C:\Users\настя\Desktop\математика мл.гр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математика мл.гр\IMG_6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B9" w:rsidRPr="000C6BDE" w:rsidRDefault="00A26DB9" w:rsidP="008F0B18">
      <w:pPr>
        <w:shd w:val="clear" w:color="auto" w:fill="FFFFFF"/>
        <w:spacing w:after="75" w:line="270" w:lineRule="atLeast"/>
        <w:ind w:firstLine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0B18" w:rsidRDefault="00202C6C" w:rsidP="00BF0178">
      <w:pPr>
        <w:shd w:val="clear" w:color="auto" w:fill="FFFFFF"/>
        <w:spacing w:after="75" w:line="270" w:lineRule="atLeast"/>
        <w:ind w:firstLine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BDE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  <w:lang w:eastAsia="ru-RU"/>
        </w:rPr>
        <w:t>На втором этапе </w:t>
      </w:r>
      <w:r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палочки уже выступают как пособие для маленьких математиков. И тут дети учатся постигать законы загадочного мира чисел и других математических понятий.  </w:t>
      </w:r>
    </w:p>
    <w:p w:rsidR="008F0B18" w:rsidRDefault="008F0B18" w:rsidP="008F0B18">
      <w:pPr>
        <w:shd w:val="clear" w:color="auto" w:fill="FFFFFF"/>
        <w:spacing w:after="75" w:line="270" w:lineRule="atLeast"/>
        <w:ind w:firstLine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67250" cy="3124200"/>
            <wp:effectExtent l="19050" t="0" r="0" b="0"/>
            <wp:docPr id="21" name="Рисунок 9" descr="C:\Users\настя\Desktop\математика мл.гр\IMG_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математика мл.гр\IMG_6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6C" w:rsidRDefault="00202C6C" w:rsidP="008F0B18">
      <w:pPr>
        <w:shd w:val="clear" w:color="auto" w:fill="FFFFFF"/>
        <w:spacing w:after="75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 </w:t>
      </w:r>
    </w:p>
    <w:p w:rsidR="00EF102F" w:rsidRPr="000C6BDE" w:rsidRDefault="00EF102F" w:rsidP="008F0B18">
      <w:pPr>
        <w:shd w:val="clear" w:color="auto" w:fill="FFFFFF"/>
        <w:spacing w:after="75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74EA" w:rsidRDefault="009C74EA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lang w:eastAsia="ru-RU"/>
        </w:rPr>
      </w:pPr>
      <w:r w:rsidRPr="009C74EA">
        <w:rPr>
          <w:rFonts w:ascii="Arial" w:eastAsia="Times New Roman" w:hAnsi="Arial" w:cs="Arial"/>
          <w:b/>
          <w:bCs/>
          <w:i/>
          <w:iCs/>
          <w:color w:val="000000"/>
          <w:sz w:val="23"/>
          <w:lang w:eastAsia="ru-RU"/>
        </w:rPr>
        <w:t>Упражнение «Подбираем ленточки к фартучкам»</w:t>
      </w:r>
      <w:r w:rsidRPr="009C74EA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. </w:t>
      </w: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Дайте ребенку фартучки всей цветовой гаммы палочек </w:t>
      </w:r>
      <w:proofErr w:type="spellStart"/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Кюизенера</w:t>
      </w:r>
      <w:proofErr w:type="spellEnd"/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предложите выбрать соответствующие палочки – «ленточки» к фартучкам и назвать их цвет: «это ленточка красная, и эта такая же»; «эта желтая и эта желтая» и т.д.</w:t>
      </w:r>
      <w:r w:rsidRPr="009C74EA">
        <w:rPr>
          <w:rFonts w:ascii="Arial" w:eastAsia="Times New Roman" w:hAnsi="Arial" w:cs="Arial"/>
          <w:color w:val="000000"/>
          <w:sz w:val="23"/>
          <w:lang w:eastAsia="ru-RU"/>
        </w:rPr>
        <w:t> </w:t>
      </w:r>
    </w:p>
    <w:p w:rsidR="00F429FF" w:rsidRPr="009C74EA" w:rsidRDefault="00F429FF" w:rsidP="009C74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4EA" w:rsidRPr="009C74EA" w:rsidRDefault="009C74EA" w:rsidP="009C74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67200" cy="1800225"/>
            <wp:effectExtent l="19050" t="0" r="0" b="0"/>
            <wp:docPr id="2" name="Рисунок 2" descr="http://ped-kopilka.ru/upload/blogs/11172_e3a1b86bae9bb7418c0f034e6a7768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1172_e3a1b86bae9bb7418c0f034e6a776833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EA" w:rsidRDefault="009C74EA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b/>
          <w:bCs/>
          <w:i/>
          <w:iCs/>
          <w:color w:val="000000"/>
          <w:sz w:val="23"/>
          <w:lang w:eastAsia="ru-RU"/>
        </w:rPr>
        <w:t>«Мы по лесенке шагаем»</w:t>
      </w: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Предложите выложить числовую лесенку, найти палочку «</w:t>
      </w:r>
      <w:proofErr w:type="gramStart"/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proofErr w:type="gramEnd"/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» - какого цвета, предлагается выложить перед собой, «2» - какого цвета, положить ее под белую палочку (или рядом </w:t>
      </w:r>
      <w:proofErr w:type="spellStart"/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сбелой</w:t>
      </w:r>
      <w:proofErr w:type="spellEnd"/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), так чтобы получилась ступенька и т.д.</w:t>
      </w:r>
    </w:p>
    <w:p w:rsidR="00F429FF" w:rsidRDefault="00F429F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429FF" w:rsidRDefault="00F429F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C4FEE" w:rsidRDefault="000C4FEE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C4FEE" w:rsidRPr="009C74EA" w:rsidRDefault="000C4FEE" w:rsidP="000C4F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81425"/>
            <wp:effectExtent l="19050" t="0" r="3175" b="0"/>
            <wp:docPr id="11" name="Рисунок 1" descr="C:\Users\настя\Desktop\математика мл.гр\IMG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математика мл.гр\IMG_6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EA" w:rsidRPr="009C74EA" w:rsidRDefault="009C74EA" w:rsidP="009C74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429FF" w:rsidRDefault="00F429F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F102F" w:rsidRDefault="009C74EA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b/>
          <w:bCs/>
          <w:i/>
          <w:iCs/>
          <w:color w:val="000000"/>
          <w:sz w:val="23"/>
          <w:lang w:eastAsia="ru-RU"/>
        </w:rPr>
        <w:t>«Заборы низкие и высокие»</w:t>
      </w: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Построение заборов для разных домиков из палочек, </w:t>
      </w:r>
      <w:proofErr w:type="gramStart"/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укладывая их вертикально рядом друг с</w:t>
      </w:r>
      <w:proofErr w:type="gramEnd"/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другом. Сравнение заборов по высоте.</w:t>
      </w: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102F" w:rsidRDefault="00EF102F" w:rsidP="00EF102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219575" cy="3124200"/>
            <wp:effectExtent l="0" t="552450" r="0" b="533400"/>
            <wp:docPr id="26" name="Рисунок 12" descr="C:\Users\настя\Desktop\математика мл.гр\IMG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esktop\математика мл.гр\IMG_6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95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9C74EA" w:rsidRDefault="009C74EA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b/>
          <w:bCs/>
          <w:i/>
          <w:iCs/>
          <w:color w:val="000000"/>
          <w:sz w:val="23"/>
          <w:lang w:eastAsia="ru-RU"/>
        </w:rPr>
        <w:t>«Лесенка высокая и лесенка низкая»</w:t>
      </w: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Вместе с ребенком постройте лесенки к домикам разной высоты.</w:t>
      </w:r>
    </w:p>
    <w:p w:rsidR="00EF102F" w:rsidRPr="009C74EA" w:rsidRDefault="00EF102F" w:rsidP="009C74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4EA" w:rsidRPr="009C74EA" w:rsidRDefault="00EF102F" w:rsidP="009C74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F102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743450" cy="2875910"/>
            <wp:effectExtent l="19050" t="0" r="0" b="0"/>
            <wp:docPr id="25" name="Рисунок 3" descr="C:\Users\настя\Desktop\математика мл.гр\IMG_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математика мл.гр\IMG_6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7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EA" w:rsidRDefault="009C74EA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b/>
          <w:bCs/>
          <w:i/>
          <w:iCs/>
          <w:color w:val="000000"/>
          <w:sz w:val="23"/>
          <w:lang w:eastAsia="ru-RU"/>
        </w:rPr>
        <w:t>«Лесенка широкая и лесенка узкая»</w:t>
      </w: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Постройте лесенки для двух разных людей – один толстый, а другой худой.</w:t>
      </w:r>
    </w:p>
    <w:p w:rsidR="000C4FEE" w:rsidRDefault="000C4FEE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C4FEE" w:rsidRDefault="000C4FEE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818885"/>
            <wp:effectExtent l="19050" t="0" r="3175" b="0"/>
            <wp:docPr id="12" name="Рисунок 2" descr="C:\Users\настя\Desktop\математика мл.гр\IMG_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математика мл.гр\IMG_6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EA" w:rsidRPr="009C74EA" w:rsidRDefault="009C74EA" w:rsidP="009C74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C74EA" w:rsidRDefault="009C74EA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b/>
          <w:bCs/>
          <w:i/>
          <w:iCs/>
          <w:color w:val="000000"/>
          <w:sz w:val="23"/>
          <w:lang w:eastAsia="ru-RU"/>
        </w:rPr>
        <w:t>«Мосты через реку», «Плоты на реке»</w:t>
      </w: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Каждый ребёнок намечает, в каком именно месте реки он будет строить мост, и подбирает для него палочки соответствующей длины, чтобы их длина перекрывала ширину реки.</w:t>
      </w:r>
      <w:r w:rsidRPr="009C74EA">
        <w:rPr>
          <w:rFonts w:ascii="Arial" w:eastAsia="Times New Roman" w:hAnsi="Arial" w:cs="Arial"/>
          <w:color w:val="000000"/>
          <w:sz w:val="23"/>
          <w:lang w:eastAsia="ru-RU"/>
        </w:rPr>
        <w:t> </w:t>
      </w: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Предложите построить плоты, на которых можно проплыть под мостом.</w:t>
      </w:r>
    </w:p>
    <w:p w:rsidR="000C4FEE" w:rsidRDefault="000C4FEE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C4FEE" w:rsidRDefault="000C4FEE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C4FEE" w:rsidRPr="009C74EA" w:rsidRDefault="000C4FEE" w:rsidP="008F0B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3835" cy="2842910"/>
            <wp:effectExtent l="0" t="57150" r="0" b="33640"/>
            <wp:docPr id="15" name="Рисунок 4" descr="C:\Users\настя\Desktop\математика мл.гр\IMG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математика мл.гр\IMG_6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9599" cy="284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EA" w:rsidRPr="009C74EA" w:rsidRDefault="009C74EA" w:rsidP="009C74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b/>
          <w:bCs/>
          <w:i/>
          <w:iCs/>
          <w:color w:val="000000"/>
          <w:sz w:val="23"/>
          <w:lang w:eastAsia="ru-RU"/>
        </w:rPr>
        <w:t>«Цвет и число», «Число и цвет»</w:t>
      </w: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Предложите ребенку построить необычный поезд из цветных палочек, посадить в вагончики пассажиров, детям предлагается узнать, сколько мест в каждом в вагончике, дети находят ответ практическим путем: берут белые палочки и накладывают на вагончики каждого цвета.</w:t>
      </w:r>
    </w:p>
    <w:p w:rsidR="009C74EA" w:rsidRPr="009C74EA" w:rsidRDefault="009C74EA" w:rsidP="009C74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267200" cy="1447800"/>
            <wp:effectExtent l="19050" t="0" r="0" b="0"/>
            <wp:docPr id="7" name="Рисунок 7" descr="http://ped-kopilka.ru/upload/blogs/11172_439b288ae76e8912b5dccf1761cc17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1172_439b288ae76e8912b5dccf1761cc17d5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18" w:rsidRDefault="009C74EA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Постройте сами вагончик из 4 белых палочек и предложите отгадать, палочкой какого цвета можно заменить этот вагончик. Затем дети определяют, какое число соответствует той или иной палочке. После этого дети строят вагончики из белых палочек (одноместный, двухместный, трехместный).</w:t>
      </w: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9C74EA" w:rsidRPr="009C74EA" w:rsidRDefault="009C74EA" w:rsidP="009C74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b/>
          <w:bCs/>
          <w:i/>
          <w:iCs/>
          <w:color w:val="000000"/>
          <w:sz w:val="23"/>
          <w:lang w:eastAsia="ru-RU"/>
        </w:rPr>
        <w:t xml:space="preserve">«Путешествие на </w:t>
      </w:r>
      <w:proofErr w:type="gramStart"/>
      <w:r w:rsidRPr="009C74EA">
        <w:rPr>
          <w:rFonts w:ascii="Arial" w:eastAsia="Times New Roman" w:hAnsi="Arial" w:cs="Arial"/>
          <w:b/>
          <w:bCs/>
          <w:i/>
          <w:iCs/>
          <w:color w:val="000000"/>
          <w:sz w:val="23"/>
          <w:lang w:eastAsia="ru-RU"/>
        </w:rPr>
        <w:t>поезде</w:t>
      </w:r>
      <w:proofErr w:type="gramEnd"/>
      <w:r w:rsidRPr="009C74EA">
        <w:rPr>
          <w:rFonts w:ascii="Arial" w:eastAsia="Times New Roman" w:hAnsi="Arial" w:cs="Arial"/>
          <w:b/>
          <w:bCs/>
          <w:i/>
          <w:iCs/>
          <w:color w:val="000000"/>
          <w:sz w:val="23"/>
          <w:lang w:eastAsia="ru-RU"/>
        </w:rPr>
        <w:t>»</w:t>
      </w: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Предложите составить из палочек - вагонов поезд от самой короткой до самой длинной. Предложите ответить, каким по порядку стоит голубой вагон? </w:t>
      </w:r>
      <w:proofErr w:type="gramStart"/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Вагон</w:t>
      </w:r>
      <w:proofErr w:type="gramEnd"/>
      <w:r w:rsidRPr="009C74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какого цвета стоит четвертым? Какого цвета вагон левее желтого?</w:t>
      </w:r>
    </w:p>
    <w:p w:rsidR="009C74EA" w:rsidRPr="009C74EA" w:rsidRDefault="008F0B18" w:rsidP="009C74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16" name="Рисунок 5" descr="C:\Users\настя\Desktop\математика мл.гр\IMG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математика мл.гр\IMG_6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EA" w:rsidRPr="00EF102F" w:rsidRDefault="009C74EA" w:rsidP="00EF102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</w:pP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F102F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Или просто, дайте ребенку возможность пофантазировать, и самому придумать что-нибудь для постройки.</w:t>
      </w:r>
    </w:p>
    <w:p w:rsidR="00EF102F" w:rsidRPr="00EF102F" w:rsidRDefault="00EF102F" w:rsidP="00EF102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</w:pP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102F" w:rsidRDefault="00EF102F" w:rsidP="009C74E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F102F" w:rsidRPr="009C74EA" w:rsidRDefault="00EF102F" w:rsidP="009C74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4EA" w:rsidRPr="009C74EA" w:rsidRDefault="008F0B18" w:rsidP="008F0B18">
      <w:pPr>
        <w:shd w:val="clear" w:color="auto" w:fill="FFFFFF"/>
        <w:spacing w:after="0" w:line="240" w:lineRule="auto"/>
        <w:ind w:left="-1134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505200" cy="2466975"/>
            <wp:effectExtent l="0" t="514350" r="0" b="504825"/>
            <wp:docPr id="18" name="Рисунок 6" descr="C:\Users\настя\Desktop\математика мл.гр\IMG_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математика мл.гр\IMG_60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2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87908" cy="2022991"/>
            <wp:effectExtent l="0" t="381000" r="0" b="358259"/>
            <wp:docPr id="19" name="Рисунок 7" descr="C:\Users\настя\Desktop\математика мл.гр\IMG_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математика мл.гр\IMG_6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098" cy="20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EA" w:rsidRPr="00EF102F" w:rsidRDefault="009C74EA" w:rsidP="00EF102F">
      <w:pPr>
        <w:tabs>
          <w:tab w:val="left" w:pos="570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C74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F102F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>Успехов вам и творческих сил!</w:t>
      </w:r>
    </w:p>
    <w:p w:rsidR="009C74EA" w:rsidRPr="009C74EA" w:rsidRDefault="00EF102F" w:rsidP="009C74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29210</wp:posOffset>
            </wp:positionV>
            <wp:extent cx="4281805" cy="3209925"/>
            <wp:effectExtent l="19050" t="0" r="4445" b="0"/>
            <wp:wrapTight wrapText="bothSides">
              <wp:wrapPolygon edited="0">
                <wp:start x="-96" y="0"/>
                <wp:lineTo x="-96" y="21536"/>
                <wp:lineTo x="21622" y="21536"/>
                <wp:lineTo x="21622" y="0"/>
                <wp:lineTo x="-96" y="0"/>
              </wp:wrapPolygon>
            </wp:wrapTight>
            <wp:docPr id="27" name="Рисунок 5" descr="Описание: 50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5005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4EA" w:rsidRPr="009C74EA" w:rsidRDefault="009C74EA" w:rsidP="009C74EA">
      <w:pPr>
        <w:rPr>
          <w:rFonts w:ascii="Times New Roman" w:hAnsi="Times New Roman" w:cs="Times New Roman"/>
          <w:sz w:val="28"/>
          <w:szCs w:val="28"/>
        </w:rPr>
      </w:pPr>
    </w:p>
    <w:p w:rsidR="009C74EA" w:rsidRPr="009C74EA" w:rsidRDefault="009C74EA" w:rsidP="009C74EA">
      <w:pPr>
        <w:rPr>
          <w:rFonts w:ascii="Times New Roman" w:hAnsi="Times New Roman" w:cs="Times New Roman"/>
          <w:sz w:val="28"/>
          <w:szCs w:val="28"/>
        </w:rPr>
      </w:pPr>
    </w:p>
    <w:p w:rsidR="00E61559" w:rsidRPr="009C74EA" w:rsidRDefault="00E61559" w:rsidP="009C74EA">
      <w:pPr>
        <w:rPr>
          <w:rFonts w:ascii="Times New Roman" w:hAnsi="Times New Roman" w:cs="Times New Roman"/>
          <w:sz w:val="28"/>
          <w:szCs w:val="28"/>
        </w:rPr>
      </w:pPr>
    </w:p>
    <w:sectPr w:rsidR="00E61559" w:rsidRPr="009C74EA" w:rsidSect="00E61559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921" w:rsidRDefault="003E1921" w:rsidP="00912880">
      <w:pPr>
        <w:spacing w:after="0" w:line="240" w:lineRule="auto"/>
      </w:pPr>
      <w:r>
        <w:separator/>
      </w:r>
    </w:p>
  </w:endnote>
  <w:endnote w:type="continuationSeparator" w:id="0">
    <w:p w:rsidR="003E1921" w:rsidRDefault="003E1921" w:rsidP="00912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48954"/>
      <w:docPartObj>
        <w:docPartGallery w:val="Page Numbers (Bottom of Page)"/>
        <w:docPartUnique/>
      </w:docPartObj>
    </w:sdtPr>
    <w:sdtContent>
      <w:p w:rsidR="00912880" w:rsidRDefault="007955D4">
        <w:pPr>
          <w:pStyle w:val="a6"/>
        </w:pPr>
        <w:r w:rsidRPr="007955D4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3073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912880" w:rsidRDefault="007955D4">
                    <w:pPr>
                      <w:pStyle w:val="a6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D573F0" w:rsidRPr="00D573F0">
                        <w:rPr>
                          <w:noProof/>
                          <w:sz w:val="28"/>
                          <w:szCs w:val="28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921" w:rsidRDefault="003E1921" w:rsidP="00912880">
      <w:pPr>
        <w:spacing w:after="0" w:line="240" w:lineRule="auto"/>
      </w:pPr>
      <w:r>
        <w:separator/>
      </w:r>
    </w:p>
  </w:footnote>
  <w:footnote w:type="continuationSeparator" w:id="0">
    <w:p w:rsidR="003E1921" w:rsidRDefault="003E1921" w:rsidP="009128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5"/>
    <o:shapelayout v:ext="edit">
      <o:idmap v:ext="edit" data="3"/>
      <o:rules v:ext="edit">
        <o:r id="V:Rule1" type="callout" idref="#_x0000_s307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02C6C"/>
    <w:rsid w:val="000C4FEE"/>
    <w:rsid w:val="000C6BDE"/>
    <w:rsid w:val="001806E3"/>
    <w:rsid w:val="00202C6C"/>
    <w:rsid w:val="003E1921"/>
    <w:rsid w:val="004C5418"/>
    <w:rsid w:val="004E5354"/>
    <w:rsid w:val="00726AEC"/>
    <w:rsid w:val="0076240C"/>
    <w:rsid w:val="007955D4"/>
    <w:rsid w:val="008F0B18"/>
    <w:rsid w:val="00912880"/>
    <w:rsid w:val="009C74EA"/>
    <w:rsid w:val="009D3D96"/>
    <w:rsid w:val="00A26DB9"/>
    <w:rsid w:val="00BF0178"/>
    <w:rsid w:val="00D027F0"/>
    <w:rsid w:val="00D34BD0"/>
    <w:rsid w:val="00D41510"/>
    <w:rsid w:val="00D573F0"/>
    <w:rsid w:val="00E61559"/>
    <w:rsid w:val="00EF102F"/>
    <w:rsid w:val="00F429FF"/>
    <w:rsid w:val="00F43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D9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128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12880"/>
  </w:style>
  <w:style w:type="paragraph" w:styleId="a6">
    <w:name w:val="footer"/>
    <w:basedOn w:val="a"/>
    <w:link w:val="a7"/>
    <w:uiPriority w:val="99"/>
    <w:unhideWhenUsed/>
    <w:rsid w:val="009128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2880"/>
  </w:style>
  <w:style w:type="character" w:styleId="a8">
    <w:name w:val="Strong"/>
    <w:basedOn w:val="a0"/>
    <w:uiPriority w:val="22"/>
    <w:qFormat/>
    <w:rsid w:val="009C74EA"/>
    <w:rPr>
      <w:b/>
      <w:bCs/>
    </w:rPr>
  </w:style>
  <w:style w:type="character" w:customStyle="1" w:styleId="apple-converted-space">
    <w:name w:val="apple-converted-space"/>
    <w:basedOn w:val="a0"/>
    <w:rsid w:val="009C74EA"/>
  </w:style>
  <w:style w:type="paragraph" w:styleId="a9">
    <w:name w:val="Balloon Text"/>
    <w:basedOn w:val="a"/>
    <w:link w:val="aa"/>
    <w:uiPriority w:val="99"/>
    <w:semiHidden/>
    <w:unhideWhenUsed/>
    <w:rsid w:val="009C7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7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19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://veseloshagat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Natalya</cp:lastModifiedBy>
  <cp:revision>10</cp:revision>
  <dcterms:created xsi:type="dcterms:W3CDTF">2014-04-28T05:48:00Z</dcterms:created>
  <dcterms:modified xsi:type="dcterms:W3CDTF">2016-11-16T06:26:00Z</dcterms:modified>
</cp:coreProperties>
</file>